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4ce32" w14:textId="d74ce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мәслихатының 2019 жылғы 15 ақпандағы № 27-2 "Солтүстік Қазақстан облысы Мағжан Жұмабаев ауданында тұрғын үй көмегін көрсетудің мөлшері мен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2023 жылғы 21 желтоқсандағы № 8-1 шешімі. Солтүстік Қазақстан облысының Әділет департаментінде 2023 жылғы 21 желтоқсанда № 7659-15 болып тіркелді. Күші жойылды - Солтүстік Қазақстан облысы Мағжан Жұмабаев ауданы мәслихатының 2024 жылғы 20 наурыздағы № 13-2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мәслихатының 20.03.2024 </w:t>
      </w:r>
      <w:r>
        <w:rPr>
          <w:rFonts w:ascii="Times New Roman"/>
          <w:b w:val="false"/>
          <w:i w:val="false"/>
          <w:color w:val="ff0000"/>
          <w:sz w:val="28"/>
        </w:rPr>
        <w:t>№ 13-2</w:t>
      </w:r>
      <w:r>
        <w:rPr>
          <w:rFonts w:ascii="Times New Roman"/>
          <w:b w:val="false"/>
          <w:i w:val="false"/>
          <w:color w:val="ff0000"/>
          <w:sz w:val="28"/>
        </w:rPr>
        <w:t xml:space="preserve"> (алғашқы ресми жарияланған күннен бастап он күнтізбелік күн өткеннен кейін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Мағжан Жұмабаев аудандық мәслихаты ШЕШIМ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ауданында тұрғын үй көмегін көрсетудің мөлшері мен тәртібін айқындау туралы" Солтүстік Қазақстан облысы Мағжан Жұмабаев ауданы мәслихатының 2019 жылғы 15 ақпандағы № 27-2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5229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шешімнің қосымшасында: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үмiткер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м.а. 2020 жылғы 24 сәуірдегі № 226 бұйрығымен (Нормативтік құқықтық актілерді мемлекеттік тіркеу тізілімінде № 20498 болып тіркелді) айқындалған тәртіппен есептейді.";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"5. Әлеуметтік қорғалатын азаматтарға телекоммуникация қызметтерін көрсеткені үшін абоненттік төлемақы тарифтерінің өсуін өтеу Қазақстан Республикасының Цифрлық даму, инновациялар және аэроғарыш өнеркәсібі министрінің 2023 жылғы 28 шілдедегі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бұйрығына (Нормативтік құқықтық актілерді мемлекеттік тіркеу тізілімінде № 33200 тіркелген) сәйкес жүзеге асырылады.".</w:t>
      </w:r>
    </w:p>
    <w:bookmarkEnd w:id="4"/>
    <w:bookmarkStart w:name="z11"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Мағжан Жұмабаев 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