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96d1" w14:textId="9259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26 сәуірдегі № 3-2 шешімі. Солтүстік Қазақстан облысының Әділет департаментінде 2023 жылғы 3 мамырда № 7492-15 болып тіркелді. Күші жойылды - Солтүстік Қазақстан облысы Мағжан Жұмабаев ауданы мәслихатының 2023 жылғы 24 қазандағы № 7-3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24.10.2023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2020 жылғы 19 наурыздағы № 37-4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6137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 шешіміне қосымша</w:t>
            </w:r>
          </w:p>
        </w:tc>
      </w:tr>
    </w:tbl>
    <w:bookmarkStart w:name="z2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1"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2" w:id="6"/>
    <w:p>
      <w:pPr>
        <w:spacing w:after="0"/>
        <w:ind w:left="0"/>
        <w:jc w:val="left"/>
      </w:pPr>
      <w:r>
        <w:rPr>
          <w:rFonts w:ascii="Times New Roman"/>
          <w:b/>
          <w:i w:val="false"/>
          <w:color w:val="000000"/>
        </w:rPr>
        <w:t xml:space="preserve"> 1-тарау. Жалпы ережелер</w:t>
      </w:r>
    </w:p>
    <w:bookmarkEnd w:id="6"/>
    <w:bookmarkStart w:name="z2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5"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Мағжан Жұмабаев ауданы әкімінің шешімімен құрылатын комиссия; </w:t>
      </w:r>
    </w:p>
    <w:bookmarkEnd w:id="9"/>
    <w:bookmarkStart w:name="z26" w:id="10"/>
    <w:p>
      <w:pPr>
        <w:spacing w:after="0"/>
        <w:ind w:left="0"/>
        <w:jc w:val="both"/>
      </w:pPr>
      <w:r>
        <w:rPr>
          <w:rFonts w:ascii="Times New Roman"/>
          <w:b w:val="false"/>
          <w:i w:val="false"/>
          <w:color w:val="000000"/>
          <w:sz w:val="28"/>
        </w:rPr>
        <w:t>
      3) ең төмен күнкөріс деңгей - Солтүстік Қазақстан облысы бойынша статистика органдары есептейтін мөлшері бойынша ең төмен тұтыну себетінің құнына тең, бір адамға қажетті ең төмен ақшалай кіріс;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30" w:id="14"/>
    <w:p>
      <w:pPr>
        <w:spacing w:after="0"/>
        <w:ind w:left="0"/>
        <w:jc w:val="both"/>
      </w:pPr>
      <w:r>
        <w:rPr>
          <w:rFonts w:ascii="Times New Roman"/>
          <w:b w:val="false"/>
          <w:i w:val="false"/>
          <w:color w:val="000000"/>
          <w:sz w:val="28"/>
        </w:rPr>
        <w:t>
      7) уәкілетті орган - "Солтүстік Қазақстан облысы Мағжан Жұмабаев ауданы әкімдігінің жұмыспен қамту және әлеуметтік бағдарламалар бөлімі" коммуналдық мемлекеттік мекемесі;</w:t>
      </w:r>
    </w:p>
    <w:bookmarkEnd w:id="14"/>
    <w:bookmarkStart w:name="z3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және ауылдық округтер әкімінің шешімімен құрылатын комиссия;</w:t>
      </w:r>
    </w:p>
    <w:bookmarkEnd w:id="15"/>
    <w:bookmarkStart w:name="z3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3" w:id="17"/>
    <w:p>
      <w:pPr>
        <w:spacing w:after="0"/>
        <w:ind w:left="0"/>
        <w:jc w:val="both"/>
      </w:pPr>
      <w:r>
        <w:rPr>
          <w:rFonts w:ascii="Times New Roman"/>
          <w:b w:val="false"/>
          <w:i w:val="false"/>
          <w:color w:val="000000"/>
          <w:sz w:val="28"/>
        </w:rPr>
        <w:t>
      3. Осы Қағидалар Солтүстік Қазақстан облысы Мағжан Жұмабаев ауданы аумағында тұрақты тұратын адамдарға таралады.</w:t>
      </w:r>
    </w:p>
    <w:bookmarkEnd w:id="17"/>
    <w:bookmarkStart w:name="z34" w:id="18"/>
    <w:p>
      <w:pPr>
        <w:spacing w:after="0"/>
        <w:ind w:left="0"/>
        <w:jc w:val="both"/>
      </w:pPr>
      <w:r>
        <w:rPr>
          <w:rFonts w:ascii="Times New Roman"/>
          <w:b w:val="false"/>
          <w:i w:val="false"/>
          <w:color w:val="000000"/>
          <w:sz w:val="28"/>
        </w:rPr>
        <w:t>
      4.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13-бабының 2) тармақшасында, 17-бабында көрсетілген адамдарға әлеуметтік көмек осы Қағидаларда көзделген тәртіппен көрсетіледі.</w:t>
      </w:r>
    </w:p>
    <w:bookmarkEnd w:id="18"/>
    <w:bookmarkStart w:name="z35" w:id="19"/>
    <w:p>
      <w:pPr>
        <w:spacing w:after="0"/>
        <w:ind w:left="0"/>
        <w:jc w:val="both"/>
      </w:pPr>
      <w:r>
        <w:rPr>
          <w:rFonts w:ascii="Times New Roman"/>
          <w:b w:val="false"/>
          <w:i w:val="false"/>
          <w:color w:val="000000"/>
          <w:sz w:val="28"/>
        </w:rPr>
        <w:t xml:space="preserve">
      5. Әлеуметтік көмек біржолғы және (немесе) кезең-кезеңмен (ай сайын) беріледі. </w:t>
      </w:r>
    </w:p>
    <w:bookmarkEnd w:id="19"/>
    <w:bookmarkStart w:name="z36"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7" w:id="21"/>
    <w:p>
      <w:pPr>
        <w:spacing w:after="0"/>
        <w:ind w:left="0"/>
        <w:jc w:val="both"/>
      </w:pPr>
      <w:r>
        <w:rPr>
          <w:rFonts w:ascii="Times New Roman"/>
          <w:b w:val="false"/>
          <w:i w:val="false"/>
          <w:color w:val="000000"/>
          <w:sz w:val="28"/>
        </w:rPr>
        <w:t xml:space="preserve">
      6. Алушылардың санатының тізбесі және әлеуметтік көмектің шекті мөлшері осы Қағидалармен бекітіледі. </w:t>
      </w:r>
    </w:p>
    <w:bookmarkEnd w:id="21"/>
    <w:bookmarkStart w:name="z38" w:id="22"/>
    <w:p>
      <w:pPr>
        <w:spacing w:after="0"/>
        <w:ind w:left="0"/>
        <w:jc w:val="both"/>
      </w:pPr>
      <w:r>
        <w:rPr>
          <w:rFonts w:ascii="Times New Roman"/>
          <w:b w:val="false"/>
          <w:i w:val="false"/>
          <w:color w:val="000000"/>
          <w:sz w:val="28"/>
        </w:rPr>
        <w:t>
      7. Мереке күніне әлеуметтік көмек біржолғы мереке күніне келесі санаттағы азаматтарға көрсетіледі:</w:t>
      </w:r>
    </w:p>
    <w:bookmarkEnd w:id="22"/>
    <w:bookmarkStart w:name="z39"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40"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41"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42" w:id="26"/>
    <w:p>
      <w:pPr>
        <w:spacing w:after="0"/>
        <w:ind w:left="0"/>
        <w:jc w:val="both"/>
      </w:pPr>
      <w:r>
        <w:rPr>
          <w:rFonts w:ascii="Times New Roman"/>
          <w:b w:val="false"/>
          <w:i w:val="false"/>
          <w:color w:val="000000"/>
          <w:sz w:val="28"/>
        </w:rPr>
        <w:t>
      2) 7 мамыр - Отан қорғаушылар күніне:</w:t>
      </w:r>
    </w:p>
    <w:bookmarkEnd w:id="26"/>
    <w:bookmarkStart w:name="z43" w:id="2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27"/>
    <w:bookmarkStart w:name="z44" w:id="2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8"/>
    <w:bookmarkStart w:name="z45" w:id="29"/>
    <w:p>
      <w:pPr>
        <w:spacing w:after="0"/>
        <w:ind w:left="0"/>
        <w:jc w:val="both"/>
      </w:pPr>
      <w:r>
        <w:rPr>
          <w:rFonts w:ascii="Times New Roman"/>
          <w:b w:val="false"/>
          <w:i w:val="false"/>
          <w:color w:val="000000"/>
          <w:sz w:val="28"/>
        </w:rPr>
        <w:t>
      3) 9 мамыр - Жеңіс күніне орай:</w:t>
      </w:r>
    </w:p>
    <w:bookmarkEnd w:id="29"/>
    <w:bookmarkStart w:name="z46" w:id="30"/>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етушіліріне– 1 000 000 (бір миллион) теңге мөлшерінде;</w:t>
      </w:r>
    </w:p>
    <w:bookmarkEnd w:id="30"/>
    <w:bookmarkStart w:name="z47" w:id="31"/>
    <w:p>
      <w:pPr>
        <w:spacing w:after="0"/>
        <w:ind w:left="0"/>
        <w:jc w:val="both"/>
      </w:pPr>
      <w:r>
        <w:rPr>
          <w:rFonts w:ascii="Times New Roman"/>
          <w:b w:val="false"/>
          <w:i w:val="false"/>
          <w:color w:val="000000"/>
          <w:sz w:val="28"/>
        </w:rPr>
        <w:t>
      Ұлы Отан соғысының мүгедектігі бар адамдарға,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қызметшiлерiне, Ұлы Отан соғысының партизандары мен астыртын әрекет етушiлерiне, сондай-ақ жұмысшылары мен қызметшiлеріне –1 000 000 (бір миллион) теңге мөлшерінде;</w:t>
      </w:r>
    </w:p>
    <w:bookmarkEnd w:id="31"/>
    <w:bookmarkStart w:name="z48"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49"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3"/>
    <w:bookmarkStart w:name="z50"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4"/>
    <w:bookmarkStart w:name="z51"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52" w:id="3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53"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37"/>
    <w:bookmarkStart w:name="z54"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8"/>
    <w:bookmarkStart w:name="z55" w:id="3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9"/>
    <w:bookmarkStart w:name="z56"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- 60 000 (алпыс мың) теңге мөлшерінде;</w:t>
      </w:r>
    </w:p>
    <w:bookmarkEnd w:id="40"/>
    <w:bookmarkStart w:name="z57"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41"/>
    <w:bookmarkStart w:name="z58" w:id="42"/>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мүгедектік белгіленген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жұбайына (зайыбына) - 30 000 (отыз мың) теңге мөлшерінде;</w:t>
      </w:r>
    </w:p>
    <w:bookmarkEnd w:id="42"/>
    <w:bookmarkStart w:name="z59"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3"/>
    <w:bookmarkStart w:name="z60"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4"/>
    <w:bookmarkStart w:name="z61"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 (он бес) айлық есептік көрсеткіш мөлшерінде;</w:t>
      </w:r>
    </w:p>
    <w:bookmarkEnd w:id="45"/>
    <w:bookmarkStart w:name="z62"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- 15 (он бес) айлық есептік көрсеткіш мөлшерінде;</w:t>
      </w:r>
    </w:p>
    <w:bookmarkEnd w:id="46"/>
    <w:bookmarkStart w:name="z63" w:id="47"/>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- 15 (он бес) айлық есептік көрсеткіш мөлшерінде;</w:t>
      </w:r>
    </w:p>
    <w:bookmarkEnd w:id="47"/>
    <w:bookmarkStart w:name="z64"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- 15 (он бес) айлық есептік көрсеткіш мөлшерінде;</w:t>
      </w:r>
    </w:p>
    <w:bookmarkEnd w:id="48"/>
    <w:bookmarkStart w:name="z65" w:id="4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9"/>
    <w:bookmarkStart w:name="z66" w:id="5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0"/>
    <w:bookmarkStart w:name="z67"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51"/>
    <w:bookmarkStart w:name="z68"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2"/>
    <w:bookmarkStart w:name="z69"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53"/>
    <w:bookmarkStart w:name="z70"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 мөлшерінде;</w:t>
      </w:r>
    </w:p>
    <w:bookmarkEnd w:id="54"/>
    <w:bookmarkStart w:name="z71"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55"/>
    <w:bookmarkStart w:name="z72" w:id="56"/>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56"/>
    <w:bookmarkStart w:name="z73" w:id="57"/>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7"/>
    <w:bookmarkStart w:name="z74"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58"/>
    <w:bookmarkStart w:name="z75"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59"/>
    <w:bookmarkStart w:name="z76" w:id="6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60"/>
    <w:bookmarkStart w:name="z77" w:id="6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айлық есептік көрсеткіш мөлшерінде;</w:t>
      </w:r>
    </w:p>
    <w:bookmarkEnd w:id="61"/>
    <w:bookmarkStart w:name="z78" w:id="62"/>
    <w:p>
      <w:pPr>
        <w:spacing w:after="0"/>
        <w:ind w:left="0"/>
        <w:jc w:val="both"/>
      </w:pPr>
      <w:r>
        <w:rPr>
          <w:rFonts w:ascii="Times New Roman"/>
          <w:b w:val="false"/>
          <w:i w:val="false"/>
          <w:color w:val="000000"/>
          <w:sz w:val="28"/>
        </w:rPr>
        <w:t xml:space="preserve">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 </w:t>
      </w:r>
    </w:p>
    <w:bookmarkEnd w:id="62"/>
    <w:bookmarkStart w:name="z79"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80" w:id="64"/>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64"/>
    <w:bookmarkStart w:name="z81"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82"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6"/>
    <w:bookmarkStart w:name="z83"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4" w:id="68"/>
    <w:p>
      <w:pPr>
        <w:spacing w:after="0"/>
        <w:ind w:left="0"/>
        <w:jc w:val="both"/>
      </w:pPr>
      <w:r>
        <w:rPr>
          <w:rFonts w:ascii="Times New Roman"/>
          <w:b w:val="false"/>
          <w:i w:val="false"/>
          <w:color w:val="000000"/>
          <w:sz w:val="28"/>
        </w:rPr>
        <w:t>
      бұрынғы КСР Одағы аумағында саяси қуғын - сүргіндерге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68"/>
    <w:bookmarkStart w:name="z85" w:id="69"/>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-15 (он бес) айлық есептік көрсеткіш мөлшерінде:</w:t>
      </w:r>
    </w:p>
    <w:bookmarkEnd w:id="69"/>
    <w:bookmarkStart w:name="z86"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0"/>
    <w:bookmarkStart w:name="z87" w:id="71"/>
    <w:p>
      <w:pPr>
        <w:spacing w:after="0"/>
        <w:ind w:left="0"/>
        <w:jc w:val="both"/>
      </w:pPr>
      <w:r>
        <w:rPr>
          <w:rFonts w:ascii="Times New Roman"/>
          <w:b w:val="false"/>
          <w:i w:val="false"/>
          <w:color w:val="000000"/>
          <w:sz w:val="28"/>
        </w:rPr>
        <w:t>
      Екінші дүниежүзілік соғыс кезінде (жәй адамдар мен әскери қызметшілерді) тұрақты армия әскери трибуналдарының айыптауы;</w:t>
      </w:r>
    </w:p>
    <w:bookmarkEnd w:id="71"/>
    <w:bookmarkStart w:name="z88" w:id="72"/>
    <w:p>
      <w:pPr>
        <w:spacing w:after="0"/>
        <w:ind w:left="0"/>
        <w:jc w:val="both"/>
      </w:pPr>
      <w:r>
        <w:rPr>
          <w:rFonts w:ascii="Times New Roman"/>
          <w:b w:val="false"/>
          <w:i w:val="false"/>
          <w:color w:val="000000"/>
          <w:sz w:val="28"/>
        </w:rPr>
        <w:t>
      Қазақстаннан тысқары жерлерде әскери қызмет өткеру үшін шақырылғаннан кейін қуғын-сүргіндерді қолдануы;</w:t>
      </w:r>
    </w:p>
    <w:bookmarkEnd w:id="72"/>
    <w:bookmarkStart w:name="z89" w:id="73"/>
    <w:p>
      <w:pPr>
        <w:spacing w:after="0"/>
        <w:ind w:left="0"/>
        <w:jc w:val="both"/>
      </w:pPr>
      <w:r>
        <w:rPr>
          <w:rFonts w:ascii="Times New Roman"/>
          <w:b w:val="false"/>
          <w:i w:val="false"/>
          <w:color w:val="000000"/>
          <w:sz w:val="28"/>
        </w:rPr>
        <w:t>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bookmarkEnd w:id="73"/>
    <w:bookmarkStart w:name="z90"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4"/>
    <w:bookmarkStart w:name="z91" w:id="75"/>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92" w:id="76"/>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қолданылуы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6"/>
    <w:bookmarkStart w:name="z93" w:id="77"/>
    <w:p>
      <w:pPr>
        <w:spacing w:after="0"/>
        <w:ind w:left="0"/>
        <w:jc w:val="both"/>
      </w:pPr>
      <w:r>
        <w:rPr>
          <w:rFonts w:ascii="Times New Roman"/>
          <w:b w:val="false"/>
          <w:i w:val="false"/>
          <w:color w:val="000000"/>
          <w:sz w:val="28"/>
        </w:rPr>
        <w:t>
      8. Әлеуметтік көмек толық мемлекеттік қолдаудағы адамдарды қоспағанда, мұқтаж санаттардың бірі бойынша табыстарын есепке алмай, мынадай негіздер бойынша көрсетіледі:</w:t>
      </w:r>
    </w:p>
    <w:bookmarkEnd w:id="77"/>
    <w:bookmarkStart w:name="z94" w:id="78"/>
    <w:p>
      <w:pPr>
        <w:spacing w:after="0"/>
        <w:ind w:left="0"/>
        <w:jc w:val="both"/>
      </w:pPr>
      <w:r>
        <w:rPr>
          <w:rFonts w:ascii="Times New Roman"/>
          <w:b w:val="false"/>
          <w:i w:val="false"/>
          <w:color w:val="000000"/>
          <w:sz w:val="28"/>
        </w:rPr>
        <w:t>
      жетімдiк және ата-ана қамқорлығының болмауы - біржолғы 10 (он) айлық есептік көрсеткіш мөлшерінде;</w:t>
      </w:r>
    </w:p>
    <w:bookmarkEnd w:id="78"/>
    <w:bookmarkStart w:name="z95" w:id="7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біржолғы 10 (он) айлық есептік көрсеткіш мөлшерінде;</w:t>
      </w:r>
    </w:p>
    <w:bookmarkEnd w:id="79"/>
    <w:bookmarkStart w:name="z96" w:id="80"/>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 біржолғы 10 (он) айлық есептік көрсеткіш мөлшерінде.</w:t>
      </w:r>
    </w:p>
    <w:bookmarkEnd w:id="80"/>
    <w:bookmarkStart w:name="z97" w:id="81"/>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81"/>
    <w:bookmarkStart w:name="z98" w:id="82"/>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екі еселенген мөлшерінде;</w:t>
      </w:r>
    </w:p>
    <w:bookmarkEnd w:id="82"/>
    <w:bookmarkStart w:name="z99"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дүлей зілзала, өрт фактісін растайтын құжаттың негізінде біржолғы 100 (жүз) айлық есептік көрсеткішке дейін мөлшерінде;</w:t>
      </w:r>
    </w:p>
    <w:bookmarkEnd w:id="83"/>
    <w:bookmarkStart w:name="z100" w:id="84"/>
    <w:p>
      <w:pPr>
        <w:spacing w:after="0"/>
        <w:ind w:left="0"/>
        <w:jc w:val="both"/>
      </w:pPr>
      <w:r>
        <w:rPr>
          <w:rFonts w:ascii="Times New Roman"/>
          <w:b w:val="false"/>
          <w:i w:val="false"/>
          <w:color w:val="000000"/>
          <w:sz w:val="28"/>
        </w:rPr>
        <w:t>
      туберкулезбен ауыратын және Мағжан Жұмабаев ауданының аудандық ауруханамен ұсынатын тізім бойынша амбулаториялық емделуде жүрген азаматтарға қосымша тамақтануға - ай сайын 10 (он) айлық есептік көрсеткіш мөлшерінде.</w:t>
      </w:r>
    </w:p>
    <w:bookmarkEnd w:id="84"/>
    <w:bookmarkStart w:name="z101" w:id="85"/>
    <w:p>
      <w:pPr>
        <w:spacing w:after="0"/>
        <w:ind w:left="0"/>
        <w:jc w:val="both"/>
      </w:pPr>
      <w:r>
        <w:rPr>
          <w:rFonts w:ascii="Times New Roman"/>
          <w:b w:val="false"/>
          <w:i w:val="false"/>
          <w:color w:val="000000"/>
          <w:sz w:val="28"/>
        </w:rPr>
        <w:t>
      10. Әлеуметтік көмек азаматтардың келесі санаттарына табыстарын ескере отырып көрсетіледі:</w:t>
      </w:r>
    </w:p>
    <w:bookmarkEnd w:id="85"/>
    <w:bookmarkStart w:name="z102" w:id="86"/>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86"/>
    <w:bookmarkStart w:name="z103" w:id="87"/>
    <w:p>
      <w:pPr>
        <w:spacing w:after="0"/>
        <w:ind w:left="0"/>
        <w:jc w:val="both"/>
      </w:pPr>
      <w:r>
        <w:rPr>
          <w:rFonts w:ascii="Times New Roman"/>
          <w:b w:val="false"/>
          <w:i w:val="false"/>
          <w:color w:val="000000"/>
          <w:sz w:val="28"/>
        </w:rPr>
        <w:t>
      11. Бір жолғы әлеуметтік көмек азаматтардың мынадай санаттарына табыстарын есепке алмай көрсетіледі:</w:t>
      </w:r>
    </w:p>
    <w:bookmarkEnd w:id="87"/>
    <w:bookmarkStart w:name="z104"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біржолғы 70 (жетпіс) айлық есептік көрсеткіш мөлшеріндегі сомадан аспайтын;</w:t>
      </w:r>
    </w:p>
    <w:bookmarkEnd w:id="88"/>
    <w:bookmarkStart w:name="z105" w:id="89"/>
    <w:p>
      <w:pPr>
        <w:spacing w:after="0"/>
        <w:ind w:left="0"/>
        <w:jc w:val="both"/>
      </w:pPr>
      <w:r>
        <w:rPr>
          <w:rFonts w:ascii="Times New Roman"/>
          <w:b w:val="false"/>
          <w:i w:val="false"/>
          <w:color w:val="000000"/>
          <w:sz w:val="28"/>
        </w:rPr>
        <w:t>
      біржолғы 24 (жиырма төрт) айлық есептік көрсеткіш мөлшерінде табыстарын есепке алмай, Ұлы Отан соғысының ардагерлеріне, басқа мемлекеттердің аумақтарындағы соғыс қимылдарының ардагерлеріне, жеңілдіктер бойынша Ұлы Отан соғысының ардагерлеріне теңестірілген ардагерлерге және Қазақстан Республикасының "Ардагерлер туралы" Заңының 8-бабында көрсетілген басқа тұлғаларға коммуналдық қызметтерді төлеу және отын сатып алу үшін шығынның орнын толтыруға ақы төлеуге міндетті;</w:t>
      </w:r>
    </w:p>
    <w:bookmarkEnd w:id="89"/>
    <w:bookmarkStart w:name="z106" w:id="9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бірінші, екінші, үшінші топтардағы мүгедектігі бар адамдарға және жеті жасқа дейінгі мүгедектігі бар балаларға, жеті жастан он сегіз жасқа дейінгі бірінші, екінші, үшінші топтатардағы мүгедектігі бар балаларға Қазақстан Республикасының санаторийлерінде (профилакторийлерінде) санаторий-курорттық ем алуға, санаторий-курорттық картадан көшірме ұсынумен өтініш берушінің тұрғылықты жері бойынша емдеу-алдын алу мекемесінің ұсынымдарына сәйкес, біржолғы санаторий-курорттық емдеу құны мөлшерінде;</w:t>
      </w:r>
    </w:p>
    <w:bookmarkEnd w:id="90"/>
    <w:bookmarkStart w:name="z107" w:id="9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Семей ядролық полигоны аймағында зардап шеккендерге, жалпы аурудан бірінші, екінші, үшінші топтардағы мүгедектігі бар адамдарға және жеті жасқа дейінгі мүгедектігі бар балаларға, жеті жастан он сегіз жасқа дейінгі бірінші, екінші, үшінші топтатардағы мүгедектігі бар балаларға сондай-ақ мүгедектігі бар балаларды алып жүретін азаматтарға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91"/>
    <w:bookmarkStart w:name="z108" w:id="92"/>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"Мүгедектігі бар адамды абилитациялау мен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мүгедектігі бар адамдарға және мүгедектігі бар балаларға санаторий-курорттық емдеу түрінде медициналық оңалту берілмеген жағдайда, жалпы аурудан бірінші, екінші, үшінші топтардағы мүгедектігі бар адамдарға және жеті жасқа дейінгі мүгедектігі бар балаларға, жеті жастан он сегіз жасқа дейінгі бірінші, екінші, үшінші топтардағы мүгедектігі бар балаларға санаторий-курорттық емдеуді ұсыну қағидаларына сәйкес санаторий-курорттық емдеуді алмаған жағдайда әлеуметтік көмек жүзеге асырылады.</w:t>
      </w:r>
    </w:p>
    <w:bookmarkEnd w:id="92"/>
    <w:bookmarkStart w:name="z109" w:id="93"/>
    <w:p>
      <w:pPr>
        <w:spacing w:after="0"/>
        <w:ind w:left="0"/>
        <w:jc w:val="both"/>
      </w:pPr>
      <w:r>
        <w:rPr>
          <w:rFonts w:ascii="Times New Roman"/>
          <w:b w:val="false"/>
          <w:i w:val="false"/>
          <w:color w:val="000000"/>
          <w:sz w:val="28"/>
        </w:rPr>
        <w:t>
      12. Бұл ретте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3"/>
    <w:bookmarkStart w:name="z110" w:id="94"/>
    <w:p>
      <w:pPr>
        <w:spacing w:after="0"/>
        <w:ind w:left="0"/>
        <w:jc w:val="left"/>
      </w:pPr>
      <w:r>
        <w:rPr>
          <w:rFonts w:ascii="Times New Roman"/>
          <w:b/>
          <w:i w:val="false"/>
          <w:color w:val="000000"/>
        </w:rPr>
        <w:t xml:space="preserve"> 3-тарау. Әлеуметтік көмек көрсету тәртібі</w:t>
      </w:r>
    </w:p>
    <w:bookmarkEnd w:id="94"/>
    <w:bookmarkStart w:name="z111" w:id="95"/>
    <w:p>
      <w:pPr>
        <w:spacing w:after="0"/>
        <w:ind w:left="0"/>
        <w:jc w:val="both"/>
      </w:pPr>
      <w:r>
        <w:rPr>
          <w:rFonts w:ascii="Times New Roman"/>
          <w:b w:val="false"/>
          <w:i w:val="false"/>
          <w:color w:val="000000"/>
          <w:sz w:val="28"/>
        </w:rPr>
        <w:t>
      13. Әлеуметтік көмек көрсету тәртібі Үлгілік қағидалардың 15-25- тармақтарына сәйкес айқындалады.</w:t>
      </w:r>
    </w:p>
    <w:bookmarkEnd w:id="95"/>
    <w:bookmarkStart w:name="z112" w:id="96"/>
    <w:p>
      <w:pPr>
        <w:spacing w:after="0"/>
        <w:ind w:left="0"/>
        <w:jc w:val="both"/>
      </w:pPr>
      <w:r>
        <w:rPr>
          <w:rFonts w:ascii="Times New Roman"/>
          <w:b w:val="false"/>
          <w:i w:val="false"/>
          <w:color w:val="000000"/>
          <w:sz w:val="28"/>
        </w:rPr>
        <w:t xml:space="preserve">
      14.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Мағжан Жұмабаев ауданы әкімдігімен бекітетін тізімі бойынша көрсетіледі. </w:t>
      </w:r>
    </w:p>
    <w:bookmarkEnd w:id="96"/>
    <w:bookmarkStart w:name="z113" w:id="97"/>
    <w:p>
      <w:pPr>
        <w:spacing w:after="0"/>
        <w:ind w:left="0"/>
        <w:jc w:val="both"/>
      </w:pPr>
      <w:r>
        <w:rPr>
          <w:rFonts w:ascii="Times New Roman"/>
          <w:b w:val="false"/>
          <w:i w:val="false"/>
          <w:color w:val="000000"/>
          <w:sz w:val="28"/>
        </w:rPr>
        <w:t>
      Әлеуметтік көмек алу үшін өмірлік қиын жағдай туындаған жағдайда өтініш беруші өз атынан немесе отбасы атынан уәкілетті органға немесе аудандық маңызы бар қаланың, ауылдық округтің әкіміне үлгілік ережелерінің 13-тармағына сәйкес құжаттар тізбесімен қоса өтініш ұсынады.</w:t>
      </w:r>
    </w:p>
    <w:bookmarkEnd w:id="97"/>
    <w:bookmarkStart w:name="z114" w:id="98"/>
    <w:p>
      <w:pPr>
        <w:spacing w:after="0"/>
        <w:ind w:left="0"/>
        <w:jc w:val="both"/>
      </w:pPr>
      <w:r>
        <w:rPr>
          <w:rFonts w:ascii="Times New Roman"/>
          <w:b w:val="false"/>
          <w:i w:val="false"/>
          <w:color w:val="000000"/>
          <w:sz w:val="28"/>
        </w:rPr>
        <w:t>
      Әлеуметтік көмек тағайындауын жүзеге асатын уәкілетті органмен қабылдаған шешімге шағымдану тәртібі Қазақстан Республикасы Еңбек және халықты әлеуметтік қорғау министрінің 2021 жылғы 25 наруыздағы № 84 "Әлеуметтік-еңбек саласында мемлекеттік қызметтерді көрсетудің кейбір мәселелер туралы" бұйрығымен (Нормативтік құқықтық актілерді тіркеу мемлекеттік тізілімінде № 22394 болып тіркелген) анықталған.</w:t>
      </w:r>
    </w:p>
    <w:bookmarkEnd w:id="98"/>
    <w:bookmarkStart w:name="z115" w:id="99"/>
    <w:p>
      <w:pPr>
        <w:spacing w:after="0"/>
        <w:ind w:left="0"/>
        <w:jc w:val="both"/>
      </w:pPr>
      <w:r>
        <w:rPr>
          <w:rFonts w:ascii="Times New Roman"/>
          <w:b w:val="false"/>
          <w:i w:val="false"/>
          <w:color w:val="000000"/>
          <w:sz w:val="28"/>
        </w:rPr>
        <w:t>
      15. Әлеуметтік көмек ұсынуға шығыстарды қаржыландыру Мағжан Жұмабаев ауданының бюджетінде көзделген ағымдағы қаржы жылына арналған қаражат шегінде жүзеге асырылады.</w:t>
      </w:r>
    </w:p>
    <w:bookmarkEnd w:id="99"/>
    <w:bookmarkStart w:name="z116" w:id="100"/>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100"/>
    <w:bookmarkStart w:name="z117" w:id="101"/>
    <w:p>
      <w:pPr>
        <w:spacing w:after="0"/>
        <w:ind w:left="0"/>
        <w:jc w:val="both"/>
      </w:pPr>
      <w:r>
        <w:rPr>
          <w:rFonts w:ascii="Times New Roman"/>
          <w:b w:val="false"/>
          <w:i w:val="false"/>
          <w:color w:val="000000"/>
          <w:sz w:val="28"/>
        </w:rPr>
        <w:t>
      16.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101"/>
    <w:bookmarkStart w:name="z118" w:id="102"/>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102"/>
    <w:bookmarkStart w:name="z119" w:id="103"/>
    <w:p>
      <w:pPr>
        <w:spacing w:after="0"/>
        <w:ind w:left="0"/>
        <w:jc w:val="both"/>
      </w:pPr>
      <w:r>
        <w:rPr>
          <w:rFonts w:ascii="Times New Roman"/>
          <w:b w:val="false"/>
          <w:i w:val="false"/>
          <w:color w:val="000000"/>
          <w:sz w:val="28"/>
        </w:rPr>
        <w:t>
      17. Әлеуметтік көмек мына жағдайларда тоқтатылады:</w:t>
      </w:r>
    </w:p>
    <w:bookmarkEnd w:id="103"/>
    <w:bookmarkStart w:name="z120" w:id="104"/>
    <w:p>
      <w:pPr>
        <w:spacing w:after="0"/>
        <w:ind w:left="0"/>
        <w:jc w:val="both"/>
      </w:pPr>
      <w:r>
        <w:rPr>
          <w:rFonts w:ascii="Times New Roman"/>
          <w:b w:val="false"/>
          <w:i w:val="false"/>
          <w:color w:val="000000"/>
          <w:sz w:val="28"/>
        </w:rPr>
        <w:t xml:space="preserve">
      1) алушы қайтыс болғанда; </w:t>
      </w:r>
    </w:p>
    <w:bookmarkEnd w:id="104"/>
    <w:bookmarkStart w:name="z121" w:id="105"/>
    <w:p>
      <w:pPr>
        <w:spacing w:after="0"/>
        <w:ind w:left="0"/>
        <w:jc w:val="both"/>
      </w:pPr>
      <w:r>
        <w:rPr>
          <w:rFonts w:ascii="Times New Roman"/>
          <w:b w:val="false"/>
          <w:i w:val="false"/>
          <w:color w:val="000000"/>
          <w:sz w:val="28"/>
        </w:rPr>
        <w:t>
      2) алушы Мағжан Жұмабаев ауданының шегінен тыс жерге тұрақты тұруға кеткенде;</w:t>
      </w:r>
    </w:p>
    <w:bookmarkEnd w:id="105"/>
    <w:bookmarkStart w:name="z122" w:id="106"/>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6"/>
    <w:bookmarkStart w:name="z123" w:id="107"/>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7"/>
    <w:bookmarkStart w:name="z124" w:id="108"/>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8"/>
    <w:bookmarkStart w:name="z125" w:id="109"/>
    <w:p>
      <w:pPr>
        <w:spacing w:after="0"/>
        <w:ind w:left="0"/>
        <w:jc w:val="both"/>
      </w:pPr>
      <w:r>
        <w:rPr>
          <w:rFonts w:ascii="Times New Roman"/>
          <w:b w:val="false"/>
          <w:i w:val="false"/>
          <w:color w:val="000000"/>
          <w:sz w:val="28"/>
        </w:rPr>
        <w:t>
      18. Артық төленген сомалар ерікті немесе Қазақстан Республикасының заңнамасында белгіленген өзгеше тәртіппен қайтаруға жатады.</w:t>
      </w:r>
    </w:p>
    <w:bookmarkEnd w:id="109"/>
    <w:bookmarkStart w:name="z126" w:id="110"/>
    <w:p>
      <w:pPr>
        <w:spacing w:after="0"/>
        <w:ind w:left="0"/>
        <w:jc w:val="left"/>
      </w:pPr>
      <w:r>
        <w:rPr>
          <w:rFonts w:ascii="Times New Roman"/>
          <w:b/>
          <w:i w:val="false"/>
          <w:color w:val="000000"/>
        </w:rPr>
        <w:t xml:space="preserve"> 5-тарау. Қорытынды ереже</w:t>
      </w:r>
    </w:p>
    <w:bookmarkEnd w:id="110"/>
    <w:bookmarkStart w:name="z127" w:id="111"/>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