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d961" w14:textId="5ccd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2023 жылғы 14 сәуірдегі № 2/2 шешімі. Солтүстік Қазақстан облысының Әділет департаментінде 2023 жылғы 18 сәуірде № 7477-15 болып тіркелді. Күші жойылды - Солтүстік Қазақстан облысы Жамбыл ауданы мәслихатының 2023 жылғы 23 қазандағы № 8/2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Солтүстік Қазақстан облысы Жамбыл ауданы мәслихатының 23.10.2023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 төлеу қағидаларын бекіту туралы" Қазақстан Республикасы Үкіметінің 2021 жылғы 5 қарашадағы № 787 қаулысымен бекітілген шетелдіктер үшін туристік жарна төлеу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аумағында туристерді орналастыру орындарында шетелдіктер үшін туристік жарна мөлшерлемелері 2023 жылғы 1 қаңтардан бастап 31 желтоқсанды қоса алғанда − болу құнының 1 (бір) пайызын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