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4649" w14:textId="5424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9 қарашадағы № 9-4 шешімі. Солтүстік Қазақстан облысының Әділет департаментінде 2023 жылғы 10 қарашада № 7616-15 болып тіркелді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2-3 тармағына, "Құқықтық актілер туралы" Қазақстан Республикасы Заңының 27-бабына,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Солтүстік Қазақстан облысы Аққайың ауданының мәслихаты ШЕШІМ ҚАБЫЛДАДЫ:</w:t>
      </w:r>
    </w:p>
    <w:p>
      <w:pPr>
        <w:spacing w:after="0"/>
        <w:ind w:left="0"/>
        <w:jc w:val="both"/>
      </w:pPr>
      <w:r>
        <w:rPr>
          <w:rFonts w:ascii="Times New Roman"/>
          <w:b w:val="false"/>
          <w:i w:val="false"/>
          <w:color w:val="000000"/>
          <w:sz w:val="28"/>
        </w:rPr>
        <w:t>
      1. Қоса беріліп отырған Солтүстік Қазақстан облысы Аққайың ауданында әлеуметтік көмек көрсету, оның мөлшерін белгілеу және мұқтаж азаматтардың жекелеген санаттарының тізбесін айқындау қағидалары (бұдан әрі-қағидалар) бекітілсін.</w:t>
      </w:r>
    </w:p>
    <w:p>
      <w:pPr>
        <w:spacing w:after="0"/>
        <w:ind w:left="0"/>
        <w:jc w:val="both"/>
      </w:pPr>
      <w:r>
        <w:rPr>
          <w:rFonts w:ascii="Times New Roman"/>
          <w:b w:val="false"/>
          <w:i w:val="false"/>
          <w:color w:val="000000"/>
          <w:sz w:val="28"/>
        </w:rPr>
        <w:t>
      2. Осы шешімнің қосымшасына сәйкес Солтүстік Қазақстан облысы Аққайың ауданы мәслихатының кейбір шешімдерінің күші жойылды деп танылсын.</w:t>
      </w:r>
    </w:p>
    <w:p>
      <w:pPr>
        <w:spacing w:after="0"/>
        <w:ind w:left="0"/>
        <w:jc w:val="both"/>
      </w:pPr>
      <w:r>
        <w:rPr>
          <w:rFonts w:ascii="Times New Roman"/>
          <w:b w:val="false"/>
          <w:i w:val="false"/>
          <w:color w:val="000000"/>
          <w:sz w:val="28"/>
        </w:rPr>
        <w:t>
      3. Алып тасталды – Солтүстік Қазақстан облысы Аққайың ауданы мәслихатының 31.05.2024 № 17-3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4. Алып тасталды – Солтүстік Қазақстан облысы Аққайың ауданы мәслихатының 24.12.2024 № 22-4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p>
          <w:p>
            <w:pPr>
              <w:spacing w:after="20"/>
              <w:ind w:left="20"/>
              <w:jc w:val="both"/>
            </w:pPr>
          </w:p>
          <w:p>
            <w:pPr>
              <w:spacing w:after="20"/>
              <w:ind w:left="20"/>
              <w:jc w:val="both"/>
            </w:pPr>
            <w:r>
              <w:rPr>
                <w:rFonts w:ascii="Times New Roman"/>
                <w:b w:val="false"/>
                <w:i/>
                <w:color w:val="000000"/>
                <w:sz w:val="20"/>
              </w:rPr>
              <w:t>Аққайың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шешімімен бекітілді</w:t>
            </w:r>
          </w:p>
        </w:tc>
      </w:tr>
    </w:tbl>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Ескерту. Қағидалар жаңа редакцияда – Солтүстік Қазақстан облысы Аққайың ауданы мәслихатының 31.05.2024 № 17-3 (алғашқы ресми жарияланған күнінен кейін күнтізбелік он күн өткен соң қолданысқа енгізіледі); 24.12.2024 № 22-4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Осы қағидалар Солтүстік Қазақстан облысы Аққайың ауданы аумағында тұрақты тіркелген және тұратын адамдарға таралады.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xml:space="preserve">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 </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Солтүстік Қазақстан облысы Аққайың ауданының мәслихаты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p>
      <w:pPr>
        <w:spacing w:after="0"/>
        <w:ind w:left="0"/>
        <w:jc w:val="both"/>
      </w:pPr>
      <w:r>
        <w:rPr>
          <w:rFonts w:ascii="Times New Roman"/>
          <w:b w:val="false"/>
          <w:i w:val="false"/>
          <w:color w:val="000000"/>
          <w:sz w:val="28"/>
        </w:rPr>
        <w:t>
      8. Мереке күндеріне мен атаулы күндерге әлеуметтік көмек азаматтардың мынадай санаттарына ақшалай төлемдер түрінде жылына 1 (бір)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отбасыларға –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бұрынғы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bookmarkStart w:name="z10" w:id="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Ұлы Отан соғысындағы Жеңістің 80 жылдығын мерекелеуге байланысты 2025 жылғы 9 мамырға 5000000 (бес миллион) теңге мөлшерінде;</w:t>
      </w:r>
    </w:p>
    <w:bookmarkEnd w:id="0"/>
    <w:bookmarkStart w:name="z11" w:id="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- 382 (үш жүз сексен екі) айлық есептік көрсеткіш мөлшерінде, 2025 жылғы 9 мамырды қоспағанда, Ұлы Отан соғысындағы Жеңістің 80 жылдығын мерекелеуге байланысты 2025 жылғы 9 мамырға 5000000 (бес миллион) теңге мөлшерінде;</w:t>
      </w:r>
    </w:p>
    <w:bookmarkEnd w:id="1"/>
    <w:bookmarkStart w:name="z12" w:id="2"/>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 </w:t>
      </w:r>
    </w:p>
    <w:bookmarkEnd w:id="2"/>
    <w:bookmarkStart w:name="z13" w:id="3"/>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 </w:t>
      </w:r>
    </w:p>
    <w:bookmarkEnd w:id="3"/>
    <w:bookmarkStart w:name="z14" w:id="4"/>
    <w:p>
      <w:pPr>
        <w:spacing w:after="0"/>
        <w:ind w:left="0"/>
        <w:jc w:val="both"/>
      </w:pPr>
      <w:r>
        <w:rPr>
          <w:rFonts w:ascii="Times New Roman"/>
          <w:b w:val="false"/>
          <w:i w:val="false"/>
          <w:color w:val="000000"/>
          <w:sz w:val="28"/>
        </w:rPr>
        <w:t xml:space="preserve">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 </w:t>
      </w:r>
    </w:p>
    <w:bookmarkEnd w:id="4"/>
    <w:bookmarkStart w:name="z15" w:id="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5"/>
    <w:bookmarkStart w:name="z16" w:id="6"/>
    <w:p>
      <w:pPr>
        <w:spacing w:after="0"/>
        <w:ind w:left="0"/>
        <w:jc w:val="both"/>
      </w:pPr>
      <w:r>
        <w:rPr>
          <w:rFonts w:ascii="Times New Roman"/>
          <w:b w:val="false"/>
          <w:i w:val="false"/>
          <w:color w:val="000000"/>
          <w:sz w:val="28"/>
        </w:rPr>
        <w:t xml:space="preserve">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 </w:t>
      </w:r>
    </w:p>
    <w:bookmarkEnd w:id="6"/>
    <w:bookmarkStart w:name="z17" w:id="7"/>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 </w:t>
      </w:r>
    </w:p>
    <w:bookmarkEnd w:id="7"/>
    <w:bookmarkStart w:name="z18" w:id="8"/>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 </w:t>
      </w:r>
    </w:p>
    <w:bookmarkEnd w:id="8"/>
    <w:bookmarkStart w:name="z19" w:id="9"/>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 </w:t>
      </w:r>
    </w:p>
    <w:bookmarkEnd w:id="9"/>
    <w:bookmarkStart w:name="z20" w:id="10"/>
    <w:p>
      <w:pPr>
        <w:spacing w:after="0"/>
        <w:ind w:left="0"/>
        <w:jc w:val="both"/>
      </w:pPr>
      <w:r>
        <w:rPr>
          <w:rFonts w:ascii="Times New Roman"/>
          <w:b w:val="false"/>
          <w:i w:val="false"/>
          <w:color w:val="000000"/>
          <w:sz w:val="28"/>
        </w:rPr>
        <w:t xml:space="preserve">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 </w:t>
      </w:r>
    </w:p>
    <w:bookmarkEnd w:id="10"/>
    <w:bookmarkStart w:name="z21" w:id="1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11"/>
    <w:bookmarkStart w:name="z22" w:id="1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2"/>
    <w:bookmarkStart w:name="z23" w:id="1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- 8 (сегіз)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3"/>
    <w:bookmarkStart w:name="z24" w:id="1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4"/>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p>
      <w:pPr>
        <w:spacing w:after="0"/>
        <w:ind w:left="0"/>
        <w:jc w:val="both"/>
      </w:pPr>
      <w:r>
        <w:rPr>
          <w:rFonts w:ascii="Times New Roman"/>
          <w:b w:val="false"/>
          <w:i w:val="false"/>
          <w:color w:val="000000"/>
          <w:sz w:val="28"/>
        </w:rPr>
        <w:t>
      7)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p>
      <w:pPr>
        <w:spacing w:after="0"/>
        <w:ind w:left="0"/>
        <w:jc w:val="both"/>
      </w:pPr>
      <w:r>
        <w:rPr>
          <w:rFonts w:ascii="Times New Roman"/>
          <w:b w:val="false"/>
          <w:i w:val="false"/>
          <w:color w:val="000000"/>
          <w:sz w:val="28"/>
        </w:rPr>
        <w:t>
      8) 16 желтоқсан - Тәуелсіздік күні:</w:t>
      </w:r>
    </w:p>
    <w:bookmarkStart w:name="z27" w:id="15"/>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Аққайың ауданы мәслихатының 27.03.2025 </w:t>
      </w:r>
      <w:r>
        <w:rPr>
          <w:rFonts w:ascii="Times New Roman"/>
          <w:b w:val="false"/>
          <w:i w:val="false"/>
          <w:color w:val="000000"/>
          <w:sz w:val="28"/>
        </w:rPr>
        <w:t>№ 24-24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p>
      <w:pPr>
        <w:spacing w:after="0"/>
        <w:ind w:left="0"/>
        <w:jc w:val="both"/>
      </w:pPr>
      <w:r>
        <w:rPr>
          <w:rFonts w:ascii="Times New Roman"/>
          <w:b w:val="false"/>
          <w:i w:val="false"/>
          <w:color w:val="000000"/>
          <w:sz w:val="28"/>
        </w:rPr>
        <w:t>
      10. Әлеуметтік көмек жан басына шаққандағы орташа табысты есепке алмай, мұқтаж азаматтардың мынадай санаттарына көрсетіледі:</w:t>
      </w:r>
    </w:p>
    <w:p>
      <w:pPr>
        <w:spacing w:after="0"/>
        <w:ind w:left="0"/>
        <w:jc w:val="both"/>
      </w:pPr>
      <w:r>
        <w:rPr>
          <w:rFonts w:ascii="Times New Roman"/>
          <w:b w:val="false"/>
          <w:i w:val="false"/>
          <w:color w:val="000000"/>
          <w:sz w:val="28"/>
        </w:rPr>
        <w:t>
      1) азаматтарға (отбасыларға), дүлей апат салдарынан азаматтарға (отбасыларға) не олардың мүлкіне залал келтірілген жағдайда, бір мезгілде, 100 (жүз) айлық есептік көрсеткіштен аспайтын мөлшерде, тұрғын үй (тұрғын үй құрылысы) иелерінің біріне, өтініш берушіге тұрғын үй меншігінің тиесілігін растайтын құжатты ұсына отырып;</w:t>
      </w:r>
    </w:p>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 олардың мүлкіне залал келтірілген жағдайда, бір мезгілде, 100 (жүз) айлық есептік көрсеткіштен аспайтын мөлшерде, тұрғын үй (тұрғын үй құрылысы) иелерінің біріне, өтініш берушіге тұрғын үй меншігінің тиесілігін растайтын құжатты ұсына отырып;</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туберкулез ауруымен амбулаториялық емдеуде орналасқан диспансерлік есепте тұрған адамдарға, ай сайын 6 (алты) айлық есептiк көрсеткiш мөлшерiнде;</w:t>
      </w:r>
    </w:p>
    <w:p>
      <w:pPr>
        <w:spacing w:after="0"/>
        <w:ind w:left="0"/>
        <w:jc w:val="both"/>
      </w:pPr>
      <w:r>
        <w:rPr>
          <w:rFonts w:ascii="Times New Roman"/>
          <w:b w:val="false"/>
          <w:i w:val="false"/>
          <w:color w:val="000000"/>
          <w:sz w:val="28"/>
        </w:rPr>
        <w:t>
      қатерлі ісіктермен ауыратын адамдарға, жылына 1 (бір) рет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вирусын жұқтырған балалардың ата-аналарына немесе заңды өкілдеріне ай сайын ең төменгі күнкөріс деңгейінің 2 (екі) еселенген мөлшерінде тағайындалады;</w:t>
      </w:r>
    </w:p>
    <w:p>
      <w:pPr>
        <w:spacing w:after="0"/>
        <w:ind w:left="0"/>
        <w:jc w:val="both"/>
      </w:pPr>
      <w:r>
        <w:rPr>
          <w:rFonts w:ascii="Times New Roman"/>
          <w:b w:val="false"/>
          <w:i w:val="false"/>
          <w:color w:val="000000"/>
          <w:sz w:val="28"/>
        </w:rPr>
        <w:t>
      4) бас бостандығынан айыру орындарынан босатылған, пробация қызметінің есебінде болған адамдарға, бір мезгілде 5 (бес) айлық есептік көрсеткіш мөлшерінде;</w:t>
      </w:r>
    </w:p>
    <w:p>
      <w:pPr>
        <w:spacing w:after="0"/>
        <w:ind w:left="0"/>
        <w:jc w:val="both"/>
      </w:pPr>
      <w:r>
        <w:rPr>
          <w:rFonts w:ascii="Times New Roman"/>
          <w:b w:val="false"/>
          <w:i w:val="false"/>
          <w:color w:val="000000"/>
          <w:sz w:val="28"/>
        </w:rPr>
        <w:t>
      11. Әлеуметтік көмек азаматтардың мынадай санаттарына адамның (отбасының) жан басына шаққандағы орташа табысы ескеріле отырып, ең төменгі күнкөріс деңгейінің бір еселенген мөлшерінен аспайтын мөлшерде көрсетіледі:</w:t>
      </w:r>
    </w:p>
    <w:p>
      <w:pPr>
        <w:spacing w:after="0"/>
        <w:ind w:left="0"/>
        <w:jc w:val="both"/>
      </w:pPr>
      <w:r>
        <w:rPr>
          <w:rFonts w:ascii="Times New Roman"/>
          <w:b w:val="false"/>
          <w:i w:val="false"/>
          <w:color w:val="000000"/>
          <w:sz w:val="28"/>
        </w:rPr>
        <w:t>
      1) жетім балаларға, ата-анасының қамқорлығынсыз қалған балаларға, бір мезгілде 5 (бес) айлық есептік көрсеткіш мөлшерінде;</w:t>
      </w:r>
    </w:p>
    <w:p>
      <w:pPr>
        <w:spacing w:after="0"/>
        <w:ind w:left="0"/>
        <w:jc w:val="both"/>
      </w:pPr>
      <w:r>
        <w:rPr>
          <w:rFonts w:ascii="Times New Roman"/>
          <w:b w:val="false"/>
          <w:i w:val="false"/>
          <w:color w:val="000000"/>
          <w:sz w:val="28"/>
        </w:rPr>
        <w:t>
      2) жасы егде тартуына байланысты өзіне-өзі күтім жасай алмауы адамдарға, бір мезгілде 5 (бес) айлық есептік көрсеткіш мөлшерінде;</w:t>
      </w:r>
    </w:p>
    <w:p>
      <w:pPr>
        <w:spacing w:after="0"/>
        <w:ind w:left="0"/>
        <w:jc w:val="both"/>
      </w:pPr>
      <w:r>
        <w:rPr>
          <w:rFonts w:ascii="Times New Roman"/>
          <w:b w:val="false"/>
          <w:i w:val="false"/>
          <w:color w:val="000000"/>
          <w:sz w:val="28"/>
        </w:rPr>
        <w:t>
      3) әлеуметтік маңызы бар аурулары бар адамдарға, бір мезгілде 5 (бес) айлық есептік көрсеткіш мөлшерінде;</w:t>
      </w:r>
    </w:p>
    <w:p>
      <w:pPr>
        <w:spacing w:after="0"/>
        <w:ind w:left="0"/>
        <w:jc w:val="both"/>
      </w:pPr>
      <w:r>
        <w:rPr>
          <w:rFonts w:ascii="Times New Roman"/>
          <w:b w:val="false"/>
          <w:i w:val="false"/>
          <w:color w:val="000000"/>
          <w:sz w:val="28"/>
        </w:rPr>
        <w:t>
      4)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бір мезгілде 5 (бес) айлық есептік көрсеткіш мөлшерінде растайтын құжатты ұсынумен.</w:t>
      </w:r>
    </w:p>
    <w:p>
      <w:pPr>
        <w:spacing w:after="0"/>
        <w:ind w:left="0"/>
        <w:jc w:val="both"/>
      </w:pPr>
      <w:r>
        <w:rPr>
          <w:rFonts w:ascii="Times New Roman"/>
          <w:b w:val="false"/>
          <w:i w:val="false"/>
          <w:color w:val="000000"/>
          <w:sz w:val="28"/>
        </w:rPr>
        <w:t>
      12. Әлеуметтік көмек азаматтардың жекелеген санаттарына кірістерді есепке алмай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тіс протездеуіне шот-фактура бойынша жылына 1 (бір) рет, бірақ 20 (жиырма)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p>
      <w:pPr>
        <w:spacing w:after="0"/>
        <w:ind w:left="0"/>
        <w:jc w:val="both"/>
      </w:pPr>
      <w:r>
        <w:rPr>
          <w:rFonts w:ascii="Times New Roman"/>
          <w:b w:val="false"/>
          <w:i w:val="false"/>
          <w:color w:val="000000"/>
          <w:sz w:val="28"/>
        </w:rPr>
        <w:t>
      2)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мөлшерінде шот-фактура мен орындалған жұмыс актiсiн, сондай-ақ азаматтардың осы санаттары мәртебесінің болу фактісін растайтын құжатты ұсына отырып, санаториялық-курорттық емделу, бiрақ 50 (елу) айлық есептiк көрсеткiштен аспайтын;</w:t>
      </w:r>
    </w:p>
    <w:p>
      <w:pPr>
        <w:spacing w:after="0"/>
        <w:ind w:left="0"/>
        <w:jc w:val="both"/>
      </w:pPr>
      <w:r>
        <w:rPr>
          <w:rFonts w:ascii="Times New Roman"/>
          <w:b w:val="false"/>
          <w:i w:val="false"/>
          <w:color w:val="000000"/>
          <w:sz w:val="28"/>
        </w:rPr>
        <w:t>
      3)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тұлғаларға коммуналдық төлемдерді төлеу және отын сатып алу үшін азаматтардың осы санаттары мәртебесінің болу фактісін растайтын құжатты ұсына отырып, жылына 1 (бір) рет 48 (қырық сегіз) мөлшерінде айлық есептік көрсеткіштер;</w:t>
      </w:r>
    </w:p>
    <w:p>
      <w:pPr>
        <w:spacing w:after="0"/>
        <w:ind w:left="0"/>
        <w:jc w:val="both"/>
      </w:pPr>
      <w:r>
        <w:rPr>
          <w:rFonts w:ascii="Times New Roman"/>
          <w:b w:val="false"/>
          <w:i w:val="false"/>
          <w:color w:val="000000"/>
          <w:sz w:val="28"/>
        </w:rPr>
        <w:t>
      4)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тұлғалардың транзиттік жолында, жол жүру құжатын және ауруханаға жатқызуды растайтын құжатты, сондай-ақ азаматтардың осы санаттары мәртебесінің болу фактісін растайтын құжатты ұсына отырып, осы көлік құралдарының бір түрін жөнелту станциясынан ауруханаға жатқызу орнына дейін және кері Қазақстан Республикасының аумағы арқылы автомобиль жолаушылар көлігімен (таксиден басқа);</w:t>
      </w:r>
    </w:p>
    <w:p>
      <w:pPr>
        <w:spacing w:after="0"/>
        <w:ind w:left="0"/>
        <w:jc w:val="both"/>
      </w:pPr>
      <w:r>
        <w:rPr>
          <w:rFonts w:ascii="Times New Roman"/>
          <w:b w:val="false"/>
          <w:i w:val="false"/>
          <w:color w:val="000000"/>
          <w:sz w:val="28"/>
        </w:rPr>
        <w:t>
      5) жүріп-тұруы қиын, мүгедектігі бар адамдарды абилитациялау мен оңалтудың жеке бағдарламасына сәйкес санаторий-курорттық емделуге, жеке көмекшімен бірге жүруге жолдама берілген 1 топтағы мүгедектігі бар адамдарға, жылына 1 (бір) рет еріп жүретін адамның санаторийде тұрғаны үшін төлем құны мөлшерінде, бірақ 50 белгіленген мүгедектік тобын және бірге жүретін адамның санаторийде тұрғаны үшін ақы төленгенін растайтын құжатты (шот-фактура немесе ақы төлегені туралы чек) ұсына отырып, елу айлық есептік көрсеткіш.</w:t>
      </w:r>
    </w:p>
    <w:p>
      <w:pPr>
        <w:spacing w:after="0"/>
        <w:ind w:left="0"/>
        <w:jc w:val="both"/>
      </w:pPr>
      <w:r>
        <w:rPr>
          <w:rFonts w:ascii="Times New Roman"/>
          <w:b w:val="false"/>
          <w:i w:val="false"/>
          <w:color w:val="000000"/>
          <w:sz w:val="28"/>
        </w:rPr>
        <w:t>
      13. Адамның (отбасының) материалдық жағдайына тексеру жүргізу 10-тармақтың 3) және 4) тармақшаларында, 12-тармақта көрсетілген негіздер бойынша әлеуметтік көмек көрсету үшін талап етілмейді.</w:t>
      </w:r>
    </w:p>
    <w:p>
      <w:pPr>
        <w:spacing w:after="0"/>
        <w:ind w:left="0"/>
        <w:jc w:val="both"/>
      </w:pPr>
      <w:r>
        <w:rPr>
          <w:rFonts w:ascii="Times New Roman"/>
          <w:b w:val="false"/>
          <w:i w:val="false"/>
          <w:color w:val="000000"/>
          <w:sz w:val="28"/>
        </w:rPr>
        <w:t>
      14.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мемлекеттік атаулы әлеуметтік көмек алуға үміткер адамның (отбасының) жиынтық табысын есептеу қағидаларына сәйкес есептеледі (нормативтік құқықтық актілерді мемлекеттік тіркеу тізілімінде № 32609 болып тіркелген).</w:t>
      </w:r>
    </w:p>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16. Толық мемлекеттік қамтамасыз етудегі адамдарға әлеуметтік көмек көрсетілмейді.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17. Атаулы күндер мен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18.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 фактісін растайтын құжат; </w:t>
      </w:r>
    </w:p>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 фактісін растайтын құжат; </w:t>
      </w:r>
    </w:p>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6-тармақтың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20.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21.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22.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23.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25.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21 және 22-тармақтарында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xml:space="preserve">
      26.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 </w:t>
      </w:r>
    </w:p>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27. Әлеуметтік көмек көрсетуден бас тарту:</w:t>
      </w:r>
    </w:p>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p>
      <w:pPr>
        <w:spacing w:after="0"/>
        <w:ind w:left="0"/>
        <w:jc w:val="both"/>
      </w:pPr>
      <w:r>
        <w:rPr>
          <w:rFonts w:ascii="Times New Roman"/>
          <w:b w:val="false"/>
          <w:i w:val="false"/>
          <w:color w:val="000000"/>
          <w:sz w:val="28"/>
        </w:rPr>
        <w:t>
      29.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30. Әлеуметтік көмек, алушылардың шоттарына аудару жолымен, әлеуметтік көмек төлеу жөніндегі уәкілетті ұйымдар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Солтүстік Қазақстан облысы Аққайың ауданы мәслихатының 25.04.2025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мына жағдайларда тоқтатылады:</w:t>
      </w:r>
    </w:p>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p>
      <w:pPr>
        <w:spacing w:after="0"/>
        <w:ind w:left="0"/>
        <w:jc w:val="both"/>
      </w:pPr>
      <w:r>
        <w:rPr>
          <w:rFonts w:ascii="Times New Roman"/>
          <w:b w:val="false"/>
          <w:i w:val="false"/>
          <w:color w:val="000000"/>
          <w:sz w:val="28"/>
        </w:rPr>
        <w:t>
      4) өтініш беруші жалған мәліметтерді ұсынғаны анықталғанда;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 </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p>
      <w:pPr>
        <w:spacing w:after="0"/>
        <w:ind w:left="0"/>
        <w:jc w:val="both"/>
      </w:pPr>
      <w:r>
        <w:rPr>
          <w:rFonts w:ascii="Times New Roman"/>
          <w:b w:val="false"/>
          <w:i w:val="false"/>
          <w:color w:val="000000"/>
          <w:sz w:val="28"/>
        </w:rPr>
        <w:t>
      32.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33.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xml:space="preserve">
      34.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 </w:t>
      </w:r>
    </w:p>
    <w:p>
      <w:pPr>
        <w:spacing w:after="0"/>
        <w:ind w:left="0"/>
        <w:jc w:val="both"/>
      </w:pPr>
      <w:r>
        <w:rPr>
          <w:rFonts w:ascii="Times New Roman"/>
          <w:b w:val="false"/>
          <w:i w:val="false"/>
          <w:color w:val="000000"/>
          <w:sz w:val="28"/>
        </w:rPr>
        <w:t xml:space="preserve">
      35.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 </w:t>
      </w:r>
    </w:p>
    <w:p>
      <w:pPr>
        <w:spacing w:after="0"/>
        <w:ind w:left="0"/>
        <w:jc w:val="both"/>
      </w:pPr>
      <w:r>
        <w:rPr>
          <w:rFonts w:ascii="Times New Roman"/>
          <w:b w:val="false"/>
          <w:i w:val="false"/>
          <w:color w:val="000000"/>
          <w:sz w:val="28"/>
        </w:rPr>
        <w:t>
      36.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xml:space="preserve">
      біржолғы төлемдер бойынша – күн сайын; </w:t>
      </w:r>
    </w:p>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p>
      <w:pPr>
        <w:spacing w:after="0"/>
        <w:ind w:left="0"/>
        <w:jc w:val="both"/>
      </w:pPr>
      <w:r>
        <w:rPr>
          <w:rFonts w:ascii="Times New Roman"/>
          <w:b w:val="false"/>
          <w:i w:val="false"/>
          <w:color w:val="000000"/>
          <w:sz w:val="28"/>
        </w:rPr>
        <w:t>
      37.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xml:space="preserve">
      38.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 </w:t>
      </w:r>
    </w:p>
    <w:p>
      <w:pPr>
        <w:spacing w:after="0"/>
        <w:ind w:left="0"/>
        <w:jc w:val="both"/>
      </w:pPr>
      <w:r>
        <w:rPr>
          <w:rFonts w:ascii="Times New Roman"/>
          <w:b w:val="false"/>
          <w:i w:val="false"/>
          <w:color w:val="000000"/>
          <w:sz w:val="28"/>
        </w:rPr>
        <w:t xml:space="preserve">
      39.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p>
      <w:pPr>
        <w:spacing w:after="0"/>
        <w:ind w:left="0"/>
        <w:jc w:val="both"/>
      </w:pPr>
      <w:r>
        <w:rPr>
          <w:rFonts w:ascii="Times New Roman"/>
          <w:b w:val="false"/>
          <w:i w:val="false"/>
          <w:color w:val="000000"/>
          <w:sz w:val="28"/>
        </w:rPr>
        <w:t xml:space="preserve">
      40.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p>
      <w:pPr>
        <w:spacing w:after="0"/>
        <w:ind w:left="0"/>
        <w:jc w:val="both"/>
      </w:pPr>
      <w:r>
        <w:rPr>
          <w:rFonts w:ascii="Times New Roman"/>
          <w:b w:val="false"/>
          <w:i w:val="false"/>
          <w:color w:val="000000"/>
          <w:sz w:val="28"/>
        </w:rPr>
        <w:t>
      41.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 қосымша</w:t>
            </w:r>
          </w:p>
        </w:tc>
      </w:tr>
    </w:tbl>
    <w:p>
      <w:pPr>
        <w:spacing w:after="0"/>
        <w:ind w:left="0"/>
        <w:jc w:val="left"/>
      </w:pPr>
      <w:r>
        <w:rPr>
          <w:rFonts w:ascii="Times New Roman"/>
          <w:b/>
          <w:i w:val="false"/>
          <w:color w:val="000000"/>
        </w:rPr>
        <w:t xml:space="preserve"> Солтүстік Қазақстан облысы Аққайың ауданы мәслихатының күші жойылған кейбір шешімдерінің  тізбесі</w:t>
      </w:r>
    </w:p>
    <w:p>
      <w:pPr>
        <w:spacing w:after="0"/>
        <w:ind w:left="0"/>
        <w:jc w:val="both"/>
      </w:pPr>
      <w:r>
        <w:rPr>
          <w:rFonts w:ascii="Times New Roman"/>
          <w:b w:val="false"/>
          <w:i w:val="false"/>
          <w:color w:val="000000"/>
          <w:sz w:val="28"/>
        </w:rPr>
        <w:t>
      1)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 3971 болып тіркелген);</w:t>
      </w:r>
    </w:p>
    <w:p>
      <w:pPr>
        <w:spacing w:after="0"/>
        <w:ind w:left="0"/>
        <w:jc w:val="both"/>
      </w:pPr>
      <w:r>
        <w:rPr>
          <w:rFonts w:ascii="Times New Roman"/>
          <w:b w:val="false"/>
          <w:i w:val="false"/>
          <w:color w:val="000000"/>
          <w:sz w:val="28"/>
        </w:rPr>
        <w:t>
      2) Солтүстік Қазақстан облысы Аққайың ауданы мәслихатының 2017 жылғы 24 қаңтардағы № 9-3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29 қарашадағы № 7-11 шешіміне өзгерістер енгізу туралы" шешімі (Нормативтік құқықтық актілерді мемлекеттік тіркеу тізілімінде № 4046 болып тіркелген);</w:t>
      </w:r>
    </w:p>
    <w:p>
      <w:pPr>
        <w:spacing w:after="0"/>
        <w:ind w:left="0"/>
        <w:jc w:val="both"/>
      </w:pPr>
      <w:r>
        <w:rPr>
          <w:rFonts w:ascii="Times New Roman"/>
          <w:b w:val="false"/>
          <w:i w:val="false"/>
          <w:color w:val="000000"/>
          <w:sz w:val="28"/>
        </w:rPr>
        <w:t>
      3) Солтүстік Қазақстан облысы Аққайың ауданы мәслихатының 2017 жылғы 22 маусымдағы № 12-2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өзгерістер мен толықтыру енгізу туралы" шешімі (Нормативтік құқықтық актілерді мемлекеттік тіркеу тізілімінде № 4255 болып тіркелген);</w:t>
      </w:r>
    </w:p>
    <w:p>
      <w:pPr>
        <w:spacing w:after="0"/>
        <w:ind w:left="0"/>
        <w:jc w:val="both"/>
      </w:pPr>
      <w:r>
        <w:rPr>
          <w:rFonts w:ascii="Times New Roman"/>
          <w:b w:val="false"/>
          <w:i w:val="false"/>
          <w:color w:val="000000"/>
          <w:sz w:val="28"/>
        </w:rPr>
        <w:t>
      4) Солтүстік Қазақстан облысы Аққайың ауданы мәслихатының 2017 жылғы 22 желтоқсандағы № 16-5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өзгерістер енгізу туралы" шешімі (Нормативтік құқықтық актілерді мемлекеттік тіркеу тізілімінде № 4507 болып тіркелген);</w:t>
      </w:r>
    </w:p>
    <w:p>
      <w:pPr>
        <w:spacing w:after="0"/>
        <w:ind w:left="0"/>
        <w:jc w:val="both"/>
      </w:pPr>
      <w:r>
        <w:rPr>
          <w:rFonts w:ascii="Times New Roman"/>
          <w:b w:val="false"/>
          <w:i w:val="false"/>
          <w:color w:val="000000"/>
          <w:sz w:val="28"/>
        </w:rPr>
        <w:t>
      5) Солтүстік Қазақстан облысы Аққайың ауданы мәслихатының 2018 жылғы 29 қарашадағы № 26-5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 (Нормативтік құқықтық актілерді мемлекеттік тіркеу тізілімінде № 5022 болып тіркелген);</w:t>
      </w:r>
    </w:p>
    <w:p>
      <w:pPr>
        <w:spacing w:after="0"/>
        <w:ind w:left="0"/>
        <w:jc w:val="both"/>
      </w:pPr>
      <w:r>
        <w:rPr>
          <w:rFonts w:ascii="Times New Roman"/>
          <w:b w:val="false"/>
          <w:i w:val="false"/>
          <w:color w:val="000000"/>
          <w:sz w:val="28"/>
        </w:rPr>
        <w:t>
      6) Солтүстік Қазақстан облысы Аққайың ауданы мәслихатының 2019 жылғы 26 қарашадағы № 34-6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 (Нормативтік құқықтық актілерді мемлекеттік тіркеу тізілімінде № 5695 болып тіркелген);</w:t>
      </w:r>
    </w:p>
    <w:p>
      <w:pPr>
        <w:spacing w:after="0"/>
        <w:ind w:left="0"/>
        <w:jc w:val="both"/>
      </w:pPr>
      <w:r>
        <w:rPr>
          <w:rFonts w:ascii="Times New Roman"/>
          <w:b w:val="false"/>
          <w:i w:val="false"/>
          <w:color w:val="000000"/>
          <w:sz w:val="28"/>
        </w:rPr>
        <w:t>
      7) Солтүстік Қазақстан облысы Аққайың ауданы мәслихатының 2020 жылғы 30 шілдедегі № 40-5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шешімі (Нормативтік құқықтық актілерді мемлекеттік тіркеу тізілімінде № 6472 болып тіркелген);</w:t>
      </w:r>
    </w:p>
    <w:p>
      <w:pPr>
        <w:spacing w:after="0"/>
        <w:ind w:left="0"/>
        <w:jc w:val="both"/>
      </w:pPr>
      <w:r>
        <w:rPr>
          <w:rFonts w:ascii="Times New Roman"/>
          <w:b w:val="false"/>
          <w:i w:val="false"/>
          <w:color w:val="000000"/>
          <w:sz w:val="28"/>
        </w:rPr>
        <w:t>
      8) Солтүстік Қазақстан облысы Аққайың ауданы мәслихатының 2020 жылғы 25 қарашадағы № 43-2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шешімі (Нормативтік құқықтық актілерді мемлекеттік тіркеу тізілімінде № 6735 болып тіркелген);</w:t>
      </w:r>
    </w:p>
    <w:p>
      <w:pPr>
        <w:spacing w:after="0"/>
        <w:ind w:left="0"/>
        <w:jc w:val="both"/>
      </w:pPr>
      <w:r>
        <w:rPr>
          <w:rFonts w:ascii="Times New Roman"/>
          <w:b w:val="false"/>
          <w:i w:val="false"/>
          <w:color w:val="000000"/>
          <w:sz w:val="28"/>
        </w:rPr>
        <w:t>
      9) Солтүстік Қазақстан облысы Аққайың ауданы мәслихатының 2021 жылғы 19 қазандағы № 6-3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 енгізу және Солтүстік Қазақстан облысы Аққайың ауданы мәслихатының кейбір шешімдерінің күші жойылған деп тану туралы" шешімі (Нормативтік құқықтық актілерді мемлекеттік тіркеу тізілімінде № 24993 болып тіркелген);</w:t>
      </w:r>
    </w:p>
    <w:p>
      <w:pPr>
        <w:spacing w:after="0"/>
        <w:ind w:left="0"/>
        <w:jc w:val="both"/>
      </w:pPr>
      <w:r>
        <w:rPr>
          <w:rFonts w:ascii="Times New Roman"/>
          <w:b w:val="false"/>
          <w:i w:val="false"/>
          <w:color w:val="000000"/>
          <w:sz w:val="28"/>
        </w:rPr>
        <w:t>
      10) Солтүстік Қазақстан облысы Аққайың ауданы мәслихатының 2022 жылғы 7 сәуірдегі № 10-1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27576 болып тіркелген);</w:t>
      </w:r>
    </w:p>
    <w:p>
      <w:pPr>
        <w:spacing w:after="0"/>
        <w:ind w:left="0"/>
        <w:jc w:val="both"/>
      </w:pPr>
      <w:r>
        <w:rPr>
          <w:rFonts w:ascii="Times New Roman"/>
          <w:b w:val="false"/>
          <w:i w:val="false"/>
          <w:color w:val="000000"/>
          <w:sz w:val="28"/>
        </w:rPr>
        <w:t>
      11) Солтүстік Қазақстан облысы Аққайың ауданы мәслихатының 2022 жылғы 10 қарашадағы № 20-3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30511 болып тіркелген);</w:t>
      </w:r>
    </w:p>
    <w:p>
      <w:pPr>
        <w:spacing w:after="0"/>
        <w:ind w:left="0"/>
        <w:jc w:val="both"/>
      </w:pPr>
      <w:r>
        <w:rPr>
          <w:rFonts w:ascii="Times New Roman"/>
          <w:b w:val="false"/>
          <w:i w:val="false"/>
          <w:color w:val="000000"/>
          <w:sz w:val="28"/>
        </w:rPr>
        <w:t>
      12) Солтүстік Қазақстан облысы Аққайың ауданы мәслихатының 2023 жылғы 26 мамырдағы № 4-3 "Солтүстік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7515-15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