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a507" w14:textId="84da5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кейбір шешімдерінің күші жойылды деп тану туралы</w:t>
      </w:r>
    </w:p>
    <w:p>
      <w:pPr>
        <w:spacing w:after="0"/>
        <w:ind w:left="0"/>
        <w:jc w:val="both"/>
      </w:pPr>
      <w:r>
        <w:rPr>
          <w:rFonts w:ascii="Times New Roman"/>
          <w:b w:val="false"/>
          <w:i w:val="false"/>
          <w:color w:val="000000"/>
          <w:sz w:val="28"/>
        </w:rPr>
        <w:t>Павлодар облысы Шарбақты аудандық мәслихатының 2023 жылғы 8 қарашадағы № 37/12 шешімі. Павлодар облысының Әділет департаментінде 2023 жылғы 9 қарашада № 7411-14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Шарбақты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қосымшасына сәйкес Шарбақты аудандық мәслихатының кейбір шешімдерінің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Ауданндық маслихат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Смаилханова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8 қарашадағы № 37/12</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Шарбақты аудандық мәслихатының күші жойылды деп танылған кейбір шешімдерінің тізбесі</w:t>
      </w:r>
    </w:p>
    <w:bookmarkStart w:name="z5" w:id="3"/>
    <w:p>
      <w:pPr>
        <w:spacing w:after="0"/>
        <w:ind w:left="0"/>
        <w:jc w:val="both"/>
      </w:pPr>
      <w:r>
        <w:rPr>
          <w:rFonts w:ascii="Times New Roman"/>
          <w:b w:val="false"/>
          <w:i w:val="false"/>
          <w:color w:val="000000"/>
          <w:sz w:val="28"/>
        </w:rPr>
        <w:t xml:space="preserve">
      1. Шарбақты аудандық мәслихатының 2014 жылғы 24 қыркүйектегі "Шарбақты ауданы Александровка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144/48</w:t>
      </w:r>
      <w:r>
        <w:rPr>
          <w:rFonts w:ascii="Times New Roman"/>
          <w:b w:val="false"/>
          <w:i w:val="false"/>
          <w:color w:val="000000"/>
          <w:sz w:val="28"/>
        </w:rPr>
        <w:t xml:space="preserve"> шешімі (Нормативтік құқықтық актілерді мемлекеттік тіркеу тізілімінде № 4069 болып тіркелген);</w:t>
      </w:r>
    </w:p>
    <w:bookmarkEnd w:id="3"/>
    <w:bookmarkStart w:name="z6" w:id="4"/>
    <w:p>
      <w:pPr>
        <w:spacing w:after="0"/>
        <w:ind w:left="0"/>
        <w:jc w:val="both"/>
      </w:pPr>
      <w:r>
        <w:rPr>
          <w:rFonts w:ascii="Times New Roman"/>
          <w:b w:val="false"/>
          <w:i w:val="false"/>
          <w:color w:val="000000"/>
          <w:sz w:val="28"/>
        </w:rPr>
        <w:t xml:space="preserve">
      2. Шарбақты аудандық мәслихатының 2014 жылғы 24 қыркүйектегі "Шарбақты ауданы Галкино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146/48</w:t>
      </w:r>
      <w:r>
        <w:rPr>
          <w:rFonts w:ascii="Times New Roman"/>
          <w:b w:val="false"/>
          <w:i w:val="false"/>
          <w:color w:val="000000"/>
          <w:sz w:val="28"/>
        </w:rPr>
        <w:t xml:space="preserve"> шешімі (Нормативтік құқықтық актілерді мемлекеттік тіркеу тізілімінде № 4076 болып тіркелген);</w:t>
      </w:r>
    </w:p>
    <w:bookmarkEnd w:id="4"/>
    <w:bookmarkStart w:name="z7" w:id="5"/>
    <w:p>
      <w:pPr>
        <w:spacing w:after="0"/>
        <w:ind w:left="0"/>
        <w:jc w:val="both"/>
      </w:pPr>
      <w:r>
        <w:rPr>
          <w:rFonts w:ascii="Times New Roman"/>
          <w:b w:val="false"/>
          <w:i w:val="false"/>
          <w:color w:val="000000"/>
          <w:sz w:val="28"/>
        </w:rPr>
        <w:t xml:space="preserve">
      3. Шарбақты аудандық мәслихатының 2014 жылғы 24 қыркүйектегі "Шарбақты ауданы Жылы-Бұлақ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147/48</w:t>
      </w:r>
      <w:r>
        <w:rPr>
          <w:rFonts w:ascii="Times New Roman"/>
          <w:b w:val="false"/>
          <w:i w:val="false"/>
          <w:color w:val="000000"/>
          <w:sz w:val="28"/>
        </w:rPr>
        <w:t xml:space="preserve"> шешімі (Нормативтік құқықтық актілерді мемлекеттік тіркеу тізілімінде№ 4070 болыптіркелген);</w:t>
      </w:r>
    </w:p>
    <w:bookmarkEnd w:id="5"/>
    <w:bookmarkStart w:name="z8" w:id="6"/>
    <w:p>
      <w:pPr>
        <w:spacing w:after="0"/>
        <w:ind w:left="0"/>
        <w:jc w:val="both"/>
      </w:pPr>
      <w:r>
        <w:rPr>
          <w:rFonts w:ascii="Times New Roman"/>
          <w:b w:val="false"/>
          <w:i w:val="false"/>
          <w:color w:val="000000"/>
          <w:sz w:val="28"/>
        </w:rPr>
        <w:t xml:space="preserve">
      4. Шарбақты аудандық мәслихатының 2014 жылғы 24 қыркүйектегі "Шарбақты ауданы Орловка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149/48</w:t>
      </w:r>
      <w:r>
        <w:rPr>
          <w:rFonts w:ascii="Times New Roman"/>
          <w:b w:val="false"/>
          <w:i w:val="false"/>
          <w:color w:val="000000"/>
          <w:sz w:val="28"/>
        </w:rPr>
        <w:t xml:space="preserve"> шешімі (Нормативтік құқықтық актілерді мемлекеттік тіркеу тізілімінде № 4067 болып тіркелген);</w:t>
      </w:r>
    </w:p>
    <w:bookmarkEnd w:id="6"/>
    <w:bookmarkStart w:name="z9" w:id="7"/>
    <w:p>
      <w:pPr>
        <w:spacing w:after="0"/>
        <w:ind w:left="0"/>
        <w:jc w:val="both"/>
      </w:pPr>
      <w:r>
        <w:rPr>
          <w:rFonts w:ascii="Times New Roman"/>
          <w:b w:val="false"/>
          <w:i w:val="false"/>
          <w:color w:val="000000"/>
          <w:sz w:val="28"/>
        </w:rPr>
        <w:t xml:space="preserve">
      5. Шарбақты аудандық мәслихатының 2014 жылғы 24 қыркүйектегі "Шарбақты ауданы Сосновка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150/48</w:t>
      </w:r>
      <w:r>
        <w:rPr>
          <w:rFonts w:ascii="Times New Roman"/>
          <w:b w:val="false"/>
          <w:i w:val="false"/>
          <w:color w:val="000000"/>
          <w:sz w:val="28"/>
        </w:rPr>
        <w:t xml:space="preserve"> шешімі (Нормативтік құқықтық актілерді мемлекеттік тіркеу тізілімінде№ 4068 болып тіркелген);</w:t>
      </w:r>
    </w:p>
    <w:bookmarkEnd w:id="7"/>
    <w:bookmarkStart w:name="z10" w:id="8"/>
    <w:p>
      <w:pPr>
        <w:spacing w:after="0"/>
        <w:ind w:left="0"/>
        <w:jc w:val="both"/>
      </w:pPr>
      <w:r>
        <w:rPr>
          <w:rFonts w:ascii="Times New Roman"/>
          <w:b w:val="false"/>
          <w:i w:val="false"/>
          <w:color w:val="000000"/>
          <w:sz w:val="28"/>
        </w:rPr>
        <w:t xml:space="preserve">
      6. Шарбақты аудандық мәслихатының 2014 жылғы 24 қыркүйектегі "Шарбақты ауданы Шалдай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155/48</w:t>
      </w:r>
      <w:r>
        <w:rPr>
          <w:rFonts w:ascii="Times New Roman"/>
          <w:b w:val="false"/>
          <w:i w:val="false"/>
          <w:color w:val="000000"/>
          <w:sz w:val="28"/>
        </w:rPr>
        <w:t xml:space="preserve"> шешімі (Нормативтік құқықтық актілерді мемлекеттік тіркеу тізілімінде№ 4073 болып тіркелген);</w:t>
      </w:r>
    </w:p>
    <w:bookmarkEnd w:id="8"/>
    <w:bookmarkStart w:name="z11" w:id="9"/>
    <w:p>
      <w:pPr>
        <w:spacing w:after="0"/>
        <w:ind w:left="0"/>
        <w:jc w:val="both"/>
      </w:pPr>
      <w:r>
        <w:rPr>
          <w:rFonts w:ascii="Times New Roman"/>
          <w:b w:val="false"/>
          <w:i w:val="false"/>
          <w:color w:val="000000"/>
          <w:sz w:val="28"/>
        </w:rPr>
        <w:t xml:space="preserve">
      7. Шарбақты аудандық мәслихатының 2017 жылғы 7 желтоқсандағы "Шарбақты ауданы Шарбақты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 № </w:t>
      </w:r>
      <w:r>
        <w:rPr>
          <w:rFonts w:ascii="Times New Roman"/>
          <w:b w:val="false"/>
          <w:i w:val="false"/>
          <w:color w:val="000000"/>
          <w:sz w:val="28"/>
        </w:rPr>
        <w:t>103/31</w:t>
      </w:r>
      <w:r>
        <w:rPr>
          <w:rFonts w:ascii="Times New Roman"/>
          <w:b w:val="false"/>
          <w:i w:val="false"/>
          <w:color w:val="000000"/>
          <w:sz w:val="28"/>
        </w:rPr>
        <w:t xml:space="preserve"> шешімі (Нормативтік құқықтық актілерді мемлекеттік тіркеу тізілімінде № 5737 болып тіркелген).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