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f5d42" w14:textId="8bf5d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ауданының әлеуметтік көмек көрсетудің,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Павлодар облысы Успен аудандық мәслихатының 2023 жылғы 21 желтоқсандағы № 70/12 шешімі. Павлодар облысының Әділет департаментінде 2023 жылғы 26 желтоқсанда № 7455-14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2-3-тармағына, "Ардагерлер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"Құқықтық актілер туралы" Қазақстан Республикасы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Успен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Успен ауданының әлеуметтік көмек көрсетудің,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Успен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21 желтоқсандағы</w:t>
            </w:r>
            <w:r>
              <w:br/>
            </w:r>
            <w:r>
              <w:rPr>
                <w:rFonts w:ascii="Times New Roman"/>
                <w:b w:val="false"/>
                <w:i w:val="false"/>
                <w:color w:val="000000"/>
                <w:sz w:val="20"/>
              </w:rPr>
              <w:t>№ 70/12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Успен ауданының әлеуметтік көмек көрсетудің, мөлшерлерін белгілеудің және мұқтаж</w:t>
      </w:r>
      <w:r>
        <w:br/>
      </w:r>
      <w:r>
        <w:rPr>
          <w:rFonts w:ascii="Times New Roman"/>
          <w:b/>
          <w:i w:val="false"/>
          <w:color w:val="000000"/>
        </w:rPr>
        <w:t>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1-қосымша жана редакцияда - Павлодар облысы Успен аудандық мәслихатының 30.04.2025 </w:t>
      </w:r>
      <w:r>
        <w:rPr>
          <w:rFonts w:ascii="Times New Roman"/>
          <w:b w:val="false"/>
          <w:i w:val="false"/>
          <w:color w:val="ff0000"/>
          <w:sz w:val="28"/>
        </w:rPr>
        <w:t>№ 156/32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8"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Успен ауданының әлеуметтік көмек көрсетудің,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2-3-тармағына,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Успен ауданының әлеуметтік көмек көрсетудің,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Успен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"Успен ауданының жұмыспен қамту және әлеуметтік бағдарламалар бөлімі" мемлекеттік мекемесі (бұдан әрі – Бөлім);</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xml:space="preserve">
      8) мереке күндері – Қазақстан Республикасының ұлттық және мемлекеттік мереке күндері; </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Успен ауданы ауылдық округтері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xml:space="preserve">
      3. Қазақстан Республикасының Әлеуметтік кодексінің </w:t>
      </w:r>
      <w:r>
        <w:rPr>
          <w:rFonts w:ascii="Times New Roman"/>
          <w:b w:val="false"/>
          <w:i w:val="false"/>
          <w:color w:val="000000"/>
          <w:sz w:val="28"/>
        </w:rPr>
        <w:t>71-бабының</w:t>
      </w:r>
      <w:r>
        <w:rPr>
          <w:rFonts w:ascii="Times New Roman"/>
          <w:b w:val="false"/>
          <w:i w:val="false"/>
          <w:color w:val="000000"/>
          <w:sz w:val="28"/>
        </w:rPr>
        <w:t xml:space="preserve"> 4-тармағында, </w:t>
      </w:r>
      <w:r>
        <w:rPr>
          <w:rFonts w:ascii="Times New Roman"/>
          <w:b w:val="false"/>
          <w:i w:val="false"/>
          <w:color w:val="000000"/>
          <w:sz w:val="28"/>
        </w:rPr>
        <w:t>170-бабының</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"Ардагерлер туралы" Қазақстан Республикасы Заңының (бұдан әрі – Заң)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әлеуметтік қолдау шаралары осы Қағидаларда көзделген тәртіппен көрсетіледі.</w:t>
      </w:r>
    </w:p>
    <w:p>
      <w:pPr>
        <w:spacing w:after="0"/>
        <w:ind w:left="0"/>
        <w:jc w:val="both"/>
      </w:pPr>
      <w:r>
        <w:rPr>
          <w:rFonts w:ascii="Times New Roman"/>
          <w:b w:val="false"/>
          <w:i w:val="false"/>
          <w:color w:val="000000"/>
          <w:sz w:val="28"/>
        </w:rPr>
        <w:t>
      4. Әлеуметтік көмек біржолғы және (немесе) мерзімді түрде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тізбесі:</w:t>
      </w:r>
    </w:p>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p>
      <w:pPr>
        <w:spacing w:after="0"/>
        <w:ind w:left="0"/>
        <w:jc w:val="both"/>
      </w:pPr>
      <w:r>
        <w:rPr>
          <w:rFonts w:ascii="Times New Roman"/>
          <w:b w:val="false"/>
          <w:i w:val="false"/>
          <w:color w:val="000000"/>
          <w:sz w:val="28"/>
        </w:rPr>
        <w:t>
      2) Халықаралық әйелдер күні – 8 наурыз;</w:t>
      </w:r>
    </w:p>
    <w:p>
      <w:pPr>
        <w:spacing w:after="0"/>
        <w:ind w:left="0"/>
        <w:jc w:val="both"/>
      </w:pPr>
      <w:r>
        <w:rPr>
          <w:rFonts w:ascii="Times New Roman"/>
          <w:b w:val="false"/>
          <w:i w:val="false"/>
          <w:color w:val="000000"/>
          <w:sz w:val="28"/>
        </w:rPr>
        <w:t>
      3) Радиациялық авариялар мен апаттардың салдарларын жоюға қатысушылар және осы авариялар мен апаттардың құрбандарын еске алу күні – 26 сәуір;</w:t>
      </w:r>
    </w:p>
    <w:p>
      <w:pPr>
        <w:spacing w:after="0"/>
        <w:ind w:left="0"/>
        <w:jc w:val="both"/>
      </w:pPr>
      <w:r>
        <w:rPr>
          <w:rFonts w:ascii="Times New Roman"/>
          <w:b w:val="false"/>
          <w:i w:val="false"/>
          <w:color w:val="000000"/>
          <w:sz w:val="28"/>
        </w:rPr>
        <w:t>
      4) Отан қорғаушы күні – 7 мамыр;</w:t>
      </w:r>
    </w:p>
    <w:p>
      <w:pPr>
        <w:spacing w:after="0"/>
        <w:ind w:left="0"/>
        <w:jc w:val="both"/>
      </w:pPr>
      <w:r>
        <w:rPr>
          <w:rFonts w:ascii="Times New Roman"/>
          <w:b w:val="false"/>
          <w:i w:val="false"/>
          <w:color w:val="000000"/>
          <w:sz w:val="28"/>
        </w:rPr>
        <w:t>
      5) Жеңіс күні – 9 мамыр;</w:t>
      </w:r>
    </w:p>
    <w:p>
      <w:pPr>
        <w:spacing w:after="0"/>
        <w:ind w:left="0"/>
        <w:jc w:val="both"/>
      </w:pPr>
      <w:r>
        <w:rPr>
          <w:rFonts w:ascii="Times New Roman"/>
          <w:b w:val="false"/>
          <w:i w:val="false"/>
          <w:color w:val="000000"/>
          <w:sz w:val="28"/>
        </w:rPr>
        <w:t>
      6) Саяси қуғын-сүргін және ашаршылық құрбандарын еске алу күні – 31 мамыр;</w:t>
      </w:r>
    </w:p>
    <w:p>
      <w:pPr>
        <w:spacing w:after="0"/>
        <w:ind w:left="0"/>
        <w:jc w:val="both"/>
      </w:pPr>
      <w:r>
        <w:rPr>
          <w:rFonts w:ascii="Times New Roman"/>
          <w:b w:val="false"/>
          <w:i w:val="false"/>
          <w:color w:val="000000"/>
          <w:sz w:val="28"/>
        </w:rPr>
        <w:t>
      7) Қазақстан Республикасының Конституциясы күні – 30 тамыз;</w:t>
      </w:r>
    </w:p>
    <w:p>
      <w:pPr>
        <w:spacing w:after="0"/>
        <w:ind w:left="0"/>
        <w:jc w:val="both"/>
      </w:pPr>
      <w:r>
        <w:rPr>
          <w:rFonts w:ascii="Times New Roman"/>
          <w:b w:val="false"/>
          <w:i w:val="false"/>
          <w:color w:val="000000"/>
          <w:sz w:val="28"/>
        </w:rPr>
        <w:t>
      8) Қарттар күні – 1 қазан;</w:t>
      </w:r>
    </w:p>
    <w:p>
      <w:pPr>
        <w:spacing w:after="0"/>
        <w:ind w:left="0"/>
        <w:jc w:val="both"/>
      </w:pPr>
      <w:r>
        <w:rPr>
          <w:rFonts w:ascii="Times New Roman"/>
          <w:b w:val="false"/>
          <w:i w:val="false"/>
          <w:color w:val="000000"/>
          <w:sz w:val="28"/>
        </w:rPr>
        <w:t>
      9) Қазақстан Республикасы күні – 25 қазан;</w:t>
      </w:r>
    </w:p>
    <w:p>
      <w:pPr>
        <w:spacing w:after="0"/>
        <w:ind w:left="0"/>
        <w:jc w:val="both"/>
      </w:pPr>
      <w:r>
        <w:rPr>
          <w:rFonts w:ascii="Times New Roman"/>
          <w:b w:val="false"/>
          <w:i w:val="false"/>
          <w:color w:val="000000"/>
          <w:sz w:val="28"/>
        </w:rPr>
        <w:t>
      10) Қазақстан Республикасының Тәуелсіздік күні – 16 желтоқсан.</w:t>
      </w:r>
    </w:p>
    <w:p>
      <w:pPr>
        <w:spacing w:after="0"/>
        <w:ind w:left="0"/>
        <w:jc w:val="both"/>
      </w:pPr>
      <w:r>
        <w:rPr>
          <w:rFonts w:ascii="Times New Roman"/>
          <w:b w:val="false"/>
          <w:i w:val="false"/>
          <w:color w:val="000000"/>
          <w:sz w:val="28"/>
        </w:rPr>
        <w:t>
      6. Учаскелік және арнайы комиссиялар өз қызметін облыстық ЖАО бекітетін ережелердің негізінде жүзеге асырады.</w:t>
      </w:r>
    </w:p>
    <w:bookmarkStart w:name="z9" w:id="6"/>
    <w:p>
      <w:pPr>
        <w:spacing w:after="0"/>
        <w:ind w:left="0"/>
        <w:jc w:val="left"/>
      </w:pPr>
      <w:r>
        <w:rPr>
          <w:rFonts w:ascii="Times New Roman"/>
          <w:b/>
          <w:i w:val="false"/>
          <w:color w:val="000000"/>
        </w:rPr>
        <w:t xml:space="preserve"> 2-тарау.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7. Әлеуметтік көмек азаматтардың келесі санаттарына көрсетіледі:</w:t>
      </w:r>
    </w:p>
    <w:p>
      <w:pPr>
        <w:spacing w:after="0"/>
        <w:ind w:left="0"/>
        <w:jc w:val="both"/>
      </w:pPr>
      <w:r>
        <w:rPr>
          <w:rFonts w:ascii="Times New Roman"/>
          <w:b w:val="false"/>
          <w:i w:val="false"/>
          <w:color w:val="000000"/>
          <w:sz w:val="28"/>
        </w:rPr>
        <w:t>
      1) басқа мемлекеттердің аумағындағы ұрыс қимылдарының ардагерлеріне: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міндеттілерге;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p>
      <w:pPr>
        <w:spacing w:after="0"/>
        <w:ind w:left="0"/>
        <w:jc w:val="both"/>
      </w:pPr>
      <w:r>
        <w:rPr>
          <w:rFonts w:ascii="Times New Roman"/>
          <w:b w:val="false"/>
          <w:i w:val="false"/>
          <w:color w:val="000000"/>
          <w:sz w:val="28"/>
        </w:rPr>
        <w:t>
      2) жеңілдіктер бойынша Ұлы Отан соғысына қатысушыларға теңестірілген адамдарға:</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p>
      <w:pPr>
        <w:spacing w:after="0"/>
        <w:ind w:left="0"/>
        <w:jc w:val="both"/>
      </w:pPr>
      <w:r>
        <w:rPr>
          <w:rFonts w:ascii="Times New Roman"/>
          <w:b w:val="false"/>
          <w:i w:val="false"/>
          <w:color w:val="000000"/>
          <w:sz w:val="28"/>
        </w:rPr>
        <w:t>
      3)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w:t>
      </w:r>
    </w:p>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w:t>
      </w:r>
    </w:p>
    <w:p>
      <w:pPr>
        <w:spacing w:after="0"/>
        <w:ind w:left="0"/>
        <w:jc w:val="both"/>
      </w:pPr>
      <w:r>
        <w:rPr>
          <w:rFonts w:ascii="Times New Roman"/>
          <w:b w:val="false"/>
          <w:i w:val="false"/>
          <w:color w:val="000000"/>
          <w:sz w:val="28"/>
        </w:rPr>
        <w:t>
      4) еңбек ардагерлеріне:</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p>
      <w:pPr>
        <w:spacing w:after="0"/>
        <w:ind w:left="0"/>
        <w:jc w:val="both"/>
      </w:pPr>
      <w:r>
        <w:rPr>
          <w:rFonts w:ascii="Times New Roman"/>
          <w:b w:val="false"/>
          <w:i w:val="false"/>
          <w:color w:val="000000"/>
          <w:sz w:val="28"/>
        </w:rPr>
        <w:t>
      5) Заңның күші қолданылатын басқа да адамдарға:</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w:t>
      </w:r>
    </w:p>
    <w:p>
      <w:pPr>
        <w:spacing w:after="0"/>
        <w:ind w:left="0"/>
        <w:jc w:val="both"/>
      </w:pPr>
      <w:r>
        <w:rPr>
          <w:rFonts w:ascii="Times New Roman"/>
          <w:b w:val="false"/>
          <w:i w:val="false"/>
          <w:color w:val="000000"/>
          <w:sz w:val="28"/>
        </w:rPr>
        <w:t>
      екінші рет некеге тұрмаған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зайыбына (жұбайына);</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p>
      <w:pPr>
        <w:spacing w:after="0"/>
        <w:ind w:left="0"/>
        <w:jc w:val="both"/>
      </w:pPr>
      <w:r>
        <w:rPr>
          <w:rFonts w:ascii="Times New Roman"/>
          <w:b w:val="false"/>
          <w:i w:val="false"/>
          <w:color w:val="000000"/>
          <w:sz w:val="28"/>
        </w:rPr>
        <w:t xml:space="preserve">
      6) зейнетақының және (немесе) жәрдемақының ең төменгі мөлшерін немесе зейнетақының және (немесе) жәрдемақының ең төменгі мөлшерінен төмен алатын зейнеткерлік жасқа жеткен азаматтарға (адамдарға, зейнеткерлерге); </w:t>
      </w:r>
    </w:p>
    <w:p>
      <w:pPr>
        <w:spacing w:after="0"/>
        <w:ind w:left="0"/>
        <w:jc w:val="both"/>
      </w:pPr>
      <w:r>
        <w:rPr>
          <w:rFonts w:ascii="Times New Roman"/>
          <w:b w:val="false"/>
          <w:i w:val="false"/>
          <w:color w:val="000000"/>
          <w:sz w:val="28"/>
        </w:rPr>
        <w:t>
      зейнетақының және (немесе) жәрдемақының ең төменгі мөлшерін немесе зейнетақының және (немесе) жәрдемақының ең төменгі мөлшерінен төмен алатын сексен жастан бастап және одан жоғары (асқан) жастағы азаматтарға (адамдарға, зейнеткерлерге);</w:t>
      </w:r>
    </w:p>
    <w:p>
      <w:pPr>
        <w:spacing w:after="0"/>
        <w:ind w:left="0"/>
        <w:jc w:val="both"/>
      </w:pPr>
      <w:r>
        <w:rPr>
          <w:rFonts w:ascii="Times New Roman"/>
          <w:b w:val="false"/>
          <w:i w:val="false"/>
          <w:color w:val="000000"/>
          <w:sz w:val="28"/>
        </w:rPr>
        <w:t xml:space="preserve">
      сотпен немесе "Жаппай саяси қуғын-сүргіндер құрбандарын ақтау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басқа тәртіпте саяси қуғын-сүргіндердің құрбандары немесе саяси қуғын-сүргіндерден зардап шеккендер деп танылған азаматтарға;</w:t>
      </w:r>
    </w:p>
    <w:p>
      <w:pPr>
        <w:spacing w:after="0"/>
        <w:ind w:left="0"/>
        <w:jc w:val="both"/>
      </w:pPr>
      <w:r>
        <w:rPr>
          <w:rFonts w:ascii="Times New Roman"/>
          <w:b w:val="false"/>
          <w:i w:val="false"/>
          <w:color w:val="000000"/>
          <w:sz w:val="28"/>
        </w:rPr>
        <w:t>
      7) мүгедектігі бар адамдарға:</w:t>
      </w:r>
    </w:p>
    <w:p>
      <w:pPr>
        <w:spacing w:after="0"/>
        <w:ind w:left="0"/>
        <w:jc w:val="both"/>
      </w:pPr>
      <w:r>
        <w:rPr>
          <w:rFonts w:ascii="Times New Roman"/>
          <w:b w:val="false"/>
          <w:i w:val="false"/>
          <w:color w:val="000000"/>
          <w:sz w:val="28"/>
        </w:rPr>
        <w:t>
      он сегіз жасқа дейінгі мүгедектігі бар балаларға;</w:t>
      </w:r>
    </w:p>
    <w:p>
      <w:pPr>
        <w:spacing w:after="0"/>
        <w:ind w:left="0"/>
        <w:jc w:val="both"/>
      </w:pPr>
      <w:r>
        <w:rPr>
          <w:rFonts w:ascii="Times New Roman"/>
          <w:b w:val="false"/>
          <w:i w:val="false"/>
          <w:color w:val="000000"/>
          <w:sz w:val="28"/>
        </w:rPr>
        <w:t>
      бірінші топтағы мүгедектігі бар адамдарға;</w:t>
      </w:r>
    </w:p>
    <w:p>
      <w:pPr>
        <w:spacing w:after="0"/>
        <w:ind w:left="0"/>
        <w:jc w:val="both"/>
      </w:pPr>
      <w:r>
        <w:rPr>
          <w:rFonts w:ascii="Times New Roman"/>
          <w:b w:val="false"/>
          <w:i w:val="false"/>
          <w:color w:val="000000"/>
          <w:sz w:val="28"/>
        </w:rPr>
        <w:t>
      екінші топтағы мүгедектігі бар адамдарға;</w:t>
      </w:r>
    </w:p>
    <w:p>
      <w:pPr>
        <w:spacing w:after="0"/>
        <w:ind w:left="0"/>
        <w:jc w:val="both"/>
      </w:pPr>
      <w:r>
        <w:rPr>
          <w:rFonts w:ascii="Times New Roman"/>
          <w:b w:val="false"/>
          <w:i w:val="false"/>
          <w:color w:val="000000"/>
          <w:sz w:val="28"/>
        </w:rPr>
        <w:t>
      үшінші топтағы мүгедектігі бар адамдарға;</w:t>
      </w:r>
    </w:p>
    <w:p>
      <w:pPr>
        <w:spacing w:after="0"/>
        <w:ind w:left="0"/>
        <w:jc w:val="both"/>
      </w:pPr>
      <w:r>
        <w:rPr>
          <w:rFonts w:ascii="Times New Roman"/>
          <w:b w:val="false"/>
          <w:i w:val="false"/>
          <w:color w:val="000000"/>
          <w:sz w:val="28"/>
        </w:rPr>
        <w:t>
      гемодиализге мұқтаж бірінші топтағы мүгедектігі бар адамдарға;</w:t>
      </w:r>
    </w:p>
    <w:p>
      <w:pPr>
        <w:spacing w:after="0"/>
        <w:ind w:left="0"/>
        <w:jc w:val="both"/>
      </w:pPr>
      <w:r>
        <w:rPr>
          <w:rFonts w:ascii="Times New Roman"/>
          <w:b w:val="false"/>
          <w:i w:val="false"/>
          <w:color w:val="000000"/>
          <w:sz w:val="28"/>
        </w:rPr>
        <w:t>
      8) отбасының бір мүшесіне шаққандағы кірісі облыс бойынша белгіленген ең төмен күнкөріс деңгейінің мөлшерінен аспайтын, жоғары оқу орындарында оқитын аз қамтамасыз етілген отбасылардың студенттеріне, жетім балаларға және ата-аналарының қамқорлығынсыз қалған балаларға;</w:t>
      </w:r>
    </w:p>
    <w:p>
      <w:pPr>
        <w:spacing w:after="0"/>
        <w:ind w:left="0"/>
        <w:jc w:val="both"/>
      </w:pPr>
      <w:r>
        <w:rPr>
          <w:rFonts w:ascii="Times New Roman"/>
          <w:b w:val="false"/>
          <w:i w:val="false"/>
          <w:color w:val="000000"/>
          <w:sz w:val="28"/>
        </w:rPr>
        <w:t>
      9) аз қамтамасыз етілген азаматтарға:</w:t>
      </w:r>
    </w:p>
    <w:p>
      <w:pPr>
        <w:spacing w:after="0"/>
        <w:ind w:left="0"/>
        <w:jc w:val="both"/>
      </w:pPr>
      <w:r>
        <w:rPr>
          <w:rFonts w:ascii="Times New Roman"/>
          <w:b w:val="false"/>
          <w:i w:val="false"/>
          <w:color w:val="000000"/>
          <w:sz w:val="28"/>
        </w:rPr>
        <w:t>
      жан басына шаққандағы орташа кірісі облыс бойынша белгіленген ең төмен күнкөріс деңгейінің мөлшерінен аспайтын бір айдан астам ұзақ мерзімді ауруы бар азаматтарға;</w:t>
      </w:r>
    </w:p>
    <w:p>
      <w:pPr>
        <w:spacing w:after="0"/>
        <w:ind w:left="0"/>
        <w:jc w:val="both"/>
      </w:pPr>
      <w:r>
        <w:rPr>
          <w:rFonts w:ascii="Times New Roman"/>
          <w:b w:val="false"/>
          <w:i w:val="false"/>
          <w:color w:val="000000"/>
          <w:sz w:val="28"/>
        </w:rPr>
        <w:t>
      кірісі облыс бойынша белгіленген ең төмен күнкөріс деңгейінің жетпіс пайызынан төмен аз қамтамасыз етілген отбасыларға;</w:t>
      </w:r>
    </w:p>
    <w:p>
      <w:pPr>
        <w:spacing w:after="0"/>
        <w:ind w:left="0"/>
        <w:jc w:val="both"/>
      </w:pPr>
      <w:r>
        <w:rPr>
          <w:rFonts w:ascii="Times New Roman"/>
          <w:b w:val="false"/>
          <w:i w:val="false"/>
          <w:color w:val="000000"/>
          <w:sz w:val="28"/>
        </w:rPr>
        <w:t>
      мемлекеттік атаулы әлеуметтік көмек алатын аз қамтамасыз етілген отбасыларға;</w:t>
      </w:r>
    </w:p>
    <w:p>
      <w:pPr>
        <w:spacing w:after="0"/>
        <w:ind w:left="0"/>
        <w:jc w:val="both"/>
      </w:pPr>
      <w:r>
        <w:rPr>
          <w:rFonts w:ascii="Times New Roman"/>
          <w:b w:val="false"/>
          <w:i w:val="false"/>
          <w:color w:val="000000"/>
          <w:sz w:val="28"/>
        </w:rPr>
        <w:t>
      жан басына шаққандағы орташа кірісі облыс бойынша белгіленген ең төмен күнкөріс деңгейінің шамасынан аспайтын, жасанды тамақтанатын бір жасқа дейінгі балалары бар аз қамтамасыз етілген отбасыларға;</w:t>
      </w:r>
    </w:p>
    <w:p>
      <w:pPr>
        <w:spacing w:after="0"/>
        <w:ind w:left="0"/>
        <w:jc w:val="both"/>
      </w:pPr>
      <w:r>
        <w:rPr>
          <w:rFonts w:ascii="Times New Roman"/>
          <w:b w:val="false"/>
          <w:i w:val="false"/>
          <w:color w:val="000000"/>
          <w:sz w:val="28"/>
        </w:rPr>
        <w:t>
      жан басына шаққандағы орташа кірісі облыс бойынша белгіленген ең төмен күнкөріс деңгейінің мөлшерінен аспайтын он екі аптаға дейінгі жүктілік мерзімі бар жүкті әйелдерге;</w:t>
      </w:r>
    </w:p>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аналарға (отбасыларға);</w:t>
      </w:r>
    </w:p>
    <w:p>
      <w:pPr>
        <w:spacing w:after="0"/>
        <w:ind w:left="0"/>
        <w:jc w:val="both"/>
      </w:pPr>
      <w:r>
        <w:rPr>
          <w:rFonts w:ascii="Times New Roman"/>
          <w:b w:val="false"/>
          <w:i w:val="false"/>
          <w:color w:val="000000"/>
          <w:sz w:val="28"/>
        </w:rPr>
        <w:t>
      10) әлеуметтік мәні бар аурулары бар азаматтарға:</w:t>
      </w:r>
    </w:p>
    <w:p>
      <w:pPr>
        <w:spacing w:after="0"/>
        <w:ind w:left="0"/>
        <w:jc w:val="both"/>
      </w:pPr>
      <w:r>
        <w:rPr>
          <w:rFonts w:ascii="Times New Roman"/>
          <w:b w:val="false"/>
          <w:i w:val="false"/>
          <w:color w:val="000000"/>
          <w:sz w:val="28"/>
        </w:rPr>
        <w:t>
      онкология ауруларымен зардап шегетін адамдарға;</w:t>
      </w:r>
    </w:p>
    <w:p>
      <w:pPr>
        <w:spacing w:after="0"/>
        <w:ind w:left="0"/>
        <w:jc w:val="both"/>
      </w:pPr>
      <w:r>
        <w:rPr>
          <w:rFonts w:ascii="Times New Roman"/>
          <w:b w:val="false"/>
          <w:i w:val="false"/>
          <w:color w:val="000000"/>
          <w:sz w:val="28"/>
        </w:rPr>
        <w:t>
      туберкулез ауруы бар адамдарға;</w:t>
      </w:r>
    </w:p>
    <w:p>
      <w:pPr>
        <w:spacing w:after="0"/>
        <w:ind w:left="0"/>
        <w:jc w:val="both"/>
      </w:pPr>
      <w:r>
        <w:rPr>
          <w:rFonts w:ascii="Times New Roman"/>
          <w:b w:val="false"/>
          <w:i w:val="false"/>
          <w:color w:val="000000"/>
          <w:sz w:val="28"/>
        </w:rPr>
        <w:t>
      адамның иммун тапшылығы вирусын жұқтырған адамдарға;</w:t>
      </w:r>
    </w:p>
    <w:p>
      <w:pPr>
        <w:spacing w:after="0"/>
        <w:ind w:left="0"/>
        <w:jc w:val="both"/>
      </w:pPr>
      <w:r>
        <w:rPr>
          <w:rFonts w:ascii="Times New Roman"/>
          <w:b w:val="false"/>
          <w:i w:val="false"/>
          <w:color w:val="000000"/>
          <w:sz w:val="28"/>
        </w:rPr>
        <w:t>
      адамның иммун тапшылығы вирусын жұқтырған он сегіз жасқа дейінгі балаларға;</w:t>
      </w:r>
    </w:p>
    <w:p>
      <w:pPr>
        <w:spacing w:after="0"/>
        <w:ind w:left="0"/>
        <w:jc w:val="both"/>
      </w:pPr>
      <w:r>
        <w:rPr>
          <w:rFonts w:ascii="Times New Roman"/>
          <w:b w:val="false"/>
          <w:i w:val="false"/>
          <w:color w:val="000000"/>
          <w:sz w:val="28"/>
        </w:rPr>
        <w:t>
      "инсулинге тәуелді бірінші типті қант диабеті" ауруынан зардап шегетін адамдарға;</w:t>
      </w:r>
    </w:p>
    <w:p>
      <w:pPr>
        <w:spacing w:after="0"/>
        <w:ind w:left="0"/>
        <w:jc w:val="both"/>
      </w:pPr>
      <w:r>
        <w:rPr>
          <w:rFonts w:ascii="Times New Roman"/>
          <w:b w:val="false"/>
          <w:i w:val="false"/>
          <w:color w:val="000000"/>
          <w:sz w:val="28"/>
        </w:rPr>
        <w:t>
      қант диабетімен ауыратын адамдарға;</w:t>
      </w:r>
    </w:p>
    <w:p>
      <w:pPr>
        <w:spacing w:after="0"/>
        <w:ind w:left="0"/>
        <w:jc w:val="both"/>
      </w:pPr>
      <w:r>
        <w:rPr>
          <w:rFonts w:ascii="Times New Roman"/>
          <w:b w:val="false"/>
          <w:i w:val="false"/>
          <w:color w:val="000000"/>
          <w:sz w:val="28"/>
        </w:rPr>
        <w:t>
      созылмалы вирустық гепатиттер және бауыр циррозынан зардап шегетін адамдарға;</w:t>
      </w:r>
    </w:p>
    <w:p>
      <w:pPr>
        <w:spacing w:after="0"/>
        <w:ind w:left="0"/>
        <w:jc w:val="both"/>
      </w:pPr>
      <w:r>
        <w:rPr>
          <w:rFonts w:ascii="Times New Roman"/>
          <w:b w:val="false"/>
          <w:i w:val="false"/>
          <w:color w:val="000000"/>
          <w:sz w:val="28"/>
        </w:rPr>
        <w:t>
      психикалық, мінез-құлық бұзылуларынан (аурулардан) зардап шегетін адамдарға;</w:t>
      </w:r>
    </w:p>
    <w:p>
      <w:pPr>
        <w:spacing w:after="0"/>
        <w:ind w:left="0"/>
        <w:jc w:val="both"/>
      </w:pPr>
      <w:r>
        <w:rPr>
          <w:rFonts w:ascii="Times New Roman"/>
          <w:b w:val="false"/>
          <w:i w:val="false"/>
          <w:color w:val="000000"/>
          <w:sz w:val="28"/>
        </w:rPr>
        <w:t>
      балалардың церебралдық параличі бар балаларға;</w:t>
      </w:r>
    </w:p>
    <w:p>
      <w:pPr>
        <w:spacing w:after="0"/>
        <w:ind w:left="0"/>
        <w:jc w:val="both"/>
      </w:pPr>
      <w:r>
        <w:rPr>
          <w:rFonts w:ascii="Times New Roman"/>
          <w:b w:val="false"/>
          <w:i w:val="false"/>
          <w:color w:val="000000"/>
          <w:sz w:val="28"/>
        </w:rPr>
        <w:t>
      миокардтың жіті инфаргімен ауыратын адамдарға (алғашқы 6 ай);</w:t>
      </w:r>
    </w:p>
    <w:p>
      <w:pPr>
        <w:spacing w:after="0"/>
        <w:ind w:left="0"/>
        <w:jc w:val="both"/>
      </w:pPr>
      <w:r>
        <w:rPr>
          <w:rFonts w:ascii="Times New Roman"/>
          <w:b w:val="false"/>
          <w:i w:val="false"/>
          <w:color w:val="000000"/>
          <w:sz w:val="28"/>
        </w:rPr>
        <w:t>
      ревматизммен зардап шегетін адамдарға;</w:t>
      </w:r>
    </w:p>
    <w:p>
      <w:pPr>
        <w:spacing w:after="0"/>
        <w:ind w:left="0"/>
        <w:jc w:val="both"/>
      </w:pPr>
      <w:r>
        <w:rPr>
          <w:rFonts w:ascii="Times New Roman"/>
          <w:b w:val="false"/>
          <w:i w:val="false"/>
          <w:color w:val="000000"/>
          <w:sz w:val="28"/>
        </w:rPr>
        <w:t>
      дәнекер тіннің жүйелі зақымдануларынан зардап шегетін адамдарға;</w:t>
      </w:r>
    </w:p>
    <w:p>
      <w:pPr>
        <w:spacing w:after="0"/>
        <w:ind w:left="0"/>
        <w:jc w:val="both"/>
      </w:pPr>
      <w:r>
        <w:rPr>
          <w:rFonts w:ascii="Times New Roman"/>
          <w:b w:val="false"/>
          <w:i w:val="false"/>
          <w:color w:val="000000"/>
          <w:sz w:val="28"/>
        </w:rPr>
        <w:t>
      нерв жүйесінің дегенерациялық ауруымен ауыратын адамдарға;</w:t>
      </w:r>
    </w:p>
    <w:p>
      <w:pPr>
        <w:spacing w:after="0"/>
        <w:ind w:left="0"/>
        <w:jc w:val="both"/>
      </w:pPr>
      <w:r>
        <w:rPr>
          <w:rFonts w:ascii="Times New Roman"/>
          <w:b w:val="false"/>
          <w:i w:val="false"/>
          <w:color w:val="000000"/>
          <w:sz w:val="28"/>
        </w:rPr>
        <w:t>
      орталық нерв жүйесінің миелинсіздендіруші ауруларынан зардап шегетін адамдарға;</w:t>
      </w:r>
    </w:p>
    <w:p>
      <w:pPr>
        <w:spacing w:after="0"/>
        <w:ind w:left="0"/>
        <w:jc w:val="both"/>
      </w:pPr>
      <w:r>
        <w:rPr>
          <w:rFonts w:ascii="Times New Roman"/>
          <w:b w:val="false"/>
          <w:i w:val="false"/>
          <w:color w:val="000000"/>
          <w:sz w:val="28"/>
        </w:rPr>
        <w:t>
      орфандық аурулардан зардап шегетін адамдарға;</w:t>
      </w:r>
    </w:p>
    <w:p>
      <w:pPr>
        <w:spacing w:after="0"/>
        <w:ind w:left="0"/>
        <w:jc w:val="both"/>
      </w:pPr>
      <w:r>
        <w:rPr>
          <w:rFonts w:ascii="Times New Roman"/>
          <w:b w:val="false"/>
          <w:i w:val="false"/>
          <w:color w:val="000000"/>
          <w:sz w:val="28"/>
        </w:rPr>
        <w:t>
      11) бас бостандығынан айыру орындарынан босатылған адамдарға және пробация қызметінің есебіндегі адамдарға;</w:t>
      </w:r>
    </w:p>
    <w:p>
      <w:pPr>
        <w:spacing w:after="0"/>
        <w:ind w:left="0"/>
        <w:jc w:val="both"/>
      </w:pPr>
      <w:r>
        <w:rPr>
          <w:rFonts w:ascii="Times New Roman"/>
          <w:b w:val="false"/>
          <w:i w:val="false"/>
          <w:color w:val="000000"/>
          <w:sz w:val="28"/>
        </w:rPr>
        <w:t>
      12) дүлей апаттың салдарынан зардап шеккен адамдарға осы жағдай туындаған сәттен бастап үш ай ішінде оның меншік иесінің тіркелген жеріне қарамастан, зардап шеккен мүліктің орналасқан жері бойынша беріледі;</w:t>
      </w:r>
    </w:p>
    <w:p>
      <w:pPr>
        <w:spacing w:after="0"/>
        <w:ind w:left="0"/>
        <w:jc w:val="both"/>
      </w:pPr>
      <w:r>
        <w:rPr>
          <w:rFonts w:ascii="Times New Roman"/>
          <w:b w:val="false"/>
          <w:i w:val="false"/>
          <w:color w:val="000000"/>
          <w:sz w:val="28"/>
        </w:rPr>
        <w:t>
      13) өрттің салдарынан зардап шеккен адамдарға осы жағдай туындаған сәттен бастап үш ай ішінде оның меншік иесінің тіркелген жеріне қарамастан, зардап шеккен мүліктің орналасқан жері бойынша беріледі;</w:t>
      </w:r>
    </w:p>
    <w:p>
      <w:pPr>
        <w:spacing w:after="0"/>
        <w:ind w:left="0"/>
        <w:jc w:val="both"/>
      </w:pPr>
      <w:r>
        <w:rPr>
          <w:rFonts w:ascii="Times New Roman"/>
          <w:b w:val="false"/>
          <w:i w:val="false"/>
          <w:color w:val="000000"/>
          <w:sz w:val="28"/>
        </w:rPr>
        <w:t>
       8. Уәкілетті орган кірісті есепке алмай көрсетеді:</w:t>
      </w:r>
    </w:p>
    <w:p>
      <w:pPr>
        <w:spacing w:after="0"/>
        <w:ind w:left="0"/>
        <w:jc w:val="both"/>
      </w:pPr>
      <w:r>
        <w:rPr>
          <w:rFonts w:ascii="Times New Roman"/>
          <w:b w:val="false"/>
          <w:i w:val="false"/>
          <w:color w:val="000000"/>
          <w:sz w:val="28"/>
        </w:rPr>
        <w:t>
      1) мереке күндеріне және атаулы күндерге біржолғы әлеуметтік көмек:</w:t>
      </w:r>
    </w:p>
    <w:p>
      <w:pPr>
        <w:spacing w:after="0"/>
        <w:ind w:left="0"/>
        <w:jc w:val="both"/>
      </w:pPr>
      <w:r>
        <w:rPr>
          <w:rFonts w:ascii="Times New Roman"/>
          <w:b w:val="false"/>
          <w:i w:val="false"/>
          <w:color w:val="000000"/>
          <w:sz w:val="28"/>
        </w:rPr>
        <w:t>
      Мемлекеттік корпорацияның тізімі негізінде 15 ақпан – Ауғанстан Демократиялық Республикасынан Кеңес әскерлерінің шектеулі контингентінің шығарылған күніне орай:</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50 (елу) айлық есептік көрсеткіш (бұдан әрі – АЕК)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50 (елу) АЕК мөлшерінде;</w:t>
      </w:r>
    </w:p>
    <w:p>
      <w:pPr>
        <w:spacing w:after="0"/>
        <w:ind w:left="0"/>
        <w:jc w:val="both"/>
      </w:pPr>
      <w:r>
        <w:rPr>
          <w:rFonts w:ascii="Times New Roman"/>
          <w:b w:val="false"/>
          <w:i w:val="false"/>
          <w:color w:val="000000"/>
          <w:sz w:val="28"/>
        </w:rPr>
        <w:t>
      Бөлімнің тізімі негізінде 8 наурыз – Халықаралық әйелдер күніне орай:</w:t>
      </w:r>
    </w:p>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аналарға (отбасыларға) 5 (бес) айлық АЕК мөлшерінде;</w:t>
      </w:r>
    </w:p>
    <w:p>
      <w:pPr>
        <w:spacing w:after="0"/>
        <w:ind w:left="0"/>
        <w:jc w:val="both"/>
      </w:pPr>
      <w:r>
        <w:rPr>
          <w:rFonts w:ascii="Times New Roman"/>
          <w:b w:val="false"/>
          <w:i w:val="false"/>
          <w:color w:val="000000"/>
          <w:sz w:val="28"/>
        </w:rPr>
        <w:t>
      Мемлекеттік корпорацияның тізімі негізінде 26 сәуір – Радиациялық авариялар мен апаттардың салдарларын жоюға қатысушылар және осы авариялар мен апаттардың құрбандарын еске алу күніне орай:</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50 (елу) АЕК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50 (елу) АЕК мөлшерінде;</w:t>
      </w:r>
    </w:p>
    <w:p>
      <w:pPr>
        <w:spacing w:after="0"/>
        <w:ind w:left="0"/>
        <w:jc w:val="both"/>
      </w:pPr>
      <w:r>
        <w:rPr>
          <w:rFonts w:ascii="Times New Roman"/>
          <w:b w:val="false"/>
          <w:i w:val="false"/>
          <w:color w:val="000000"/>
          <w:sz w:val="28"/>
        </w:rPr>
        <w:t>
      Мемлекеттік корпорацияның тізімі негізінде 7 мамыр – Отан қорғаушы күніне орай:</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 (елу) АЕК мөлшерінде;</w:t>
      </w:r>
    </w:p>
    <w:p>
      <w:pPr>
        <w:spacing w:after="0"/>
        <w:ind w:left="0"/>
        <w:jc w:val="both"/>
      </w:pPr>
      <w:r>
        <w:rPr>
          <w:rFonts w:ascii="Times New Roman"/>
          <w:b w:val="false"/>
          <w:i w:val="false"/>
          <w:color w:val="000000"/>
          <w:sz w:val="28"/>
        </w:rPr>
        <w:t>
      бейбіт уақытта әскери қызмет өткеру кезінде қаза тапқан (қайтыс болған) әскери қызметшілердің отбасыларына 50 (елу) АЕК мөлшерінде;</w:t>
      </w:r>
    </w:p>
    <w:p>
      <w:pPr>
        <w:spacing w:after="0"/>
        <w:ind w:left="0"/>
        <w:jc w:val="both"/>
      </w:pPr>
      <w:r>
        <w:rPr>
          <w:rFonts w:ascii="Times New Roman"/>
          <w:b w:val="false"/>
          <w:i w:val="false"/>
          <w:color w:val="000000"/>
          <w:sz w:val="28"/>
        </w:rPr>
        <w:t>
      Мемлекеттік корпорацияның тізімі негізінде 9 мамыр – Жеңіс күніне орай:</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100 000 (жүз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100 000 (жүз мың) теңге мөлшерінде;</w:t>
      </w:r>
    </w:p>
    <w:p>
      <w:pPr>
        <w:spacing w:after="0"/>
        <w:ind w:left="0"/>
        <w:jc w:val="both"/>
      </w:pPr>
      <w:r>
        <w:rPr>
          <w:rFonts w:ascii="Times New Roman"/>
          <w:b w:val="false"/>
          <w:i w:val="false"/>
          <w:color w:val="000000"/>
          <w:sz w:val="28"/>
        </w:rPr>
        <w:t>
      Мемлекеттік корпорацияның тізімі негізінде 31 мамыр – Саяси қуғын-сүргін және ашаршылық құрбандарын еске алу күніне орай:</w:t>
      </w:r>
    </w:p>
    <w:p>
      <w:pPr>
        <w:spacing w:after="0"/>
        <w:ind w:left="0"/>
        <w:jc w:val="both"/>
      </w:pPr>
      <w:r>
        <w:rPr>
          <w:rFonts w:ascii="Times New Roman"/>
          <w:b w:val="false"/>
          <w:i w:val="false"/>
          <w:color w:val="000000"/>
          <w:sz w:val="28"/>
        </w:rPr>
        <w:t xml:space="preserve">
      сотпен немесе "Жаппай саяси қуғын-сүргіндер құрбандарын ақтау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шеккендер деп танылған азаматтарға 10 (он) АЕК мөлшерінде;</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10 (он) АЕК мөлшерінде;</w:t>
      </w:r>
    </w:p>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10 (он) АЕК мөлшерінде;</w:t>
      </w:r>
    </w:p>
    <w:p>
      <w:pPr>
        <w:spacing w:after="0"/>
        <w:ind w:left="0"/>
        <w:jc w:val="both"/>
      </w:pPr>
      <w:r>
        <w:rPr>
          <w:rFonts w:ascii="Times New Roman"/>
          <w:b w:val="false"/>
          <w:i w:val="false"/>
          <w:color w:val="000000"/>
          <w:sz w:val="28"/>
        </w:rPr>
        <w:t>
      Мемлекеттік корпорацияның және Бөлімнің тізімі негізінде 30 тамыз – Қазақстан Республикасының Конституциясы күніне орай:</w:t>
      </w:r>
    </w:p>
    <w:p>
      <w:pPr>
        <w:spacing w:after="0"/>
        <w:ind w:left="0"/>
        <w:jc w:val="both"/>
      </w:pPr>
      <w:r>
        <w:rPr>
          <w:rFonts w:ascii="Times New Roman"/>
          <w:b w:val="false"/>
          <w:i w:val="false"/>
          <w:color w:val="000000"/>
          <w:sz w:val="28"/>
        </w:rPr>
        <w:t>
      он сегіз жасқа дейінгі мүгедектігі бар балаларға 20 (жиырма) АЕК мөлшерінде;</w:t>
      </w:r>
    </w:p>
    <w:p>
      <w:pPr>
        <w:spacing w:after="0"/>
        <w:ind w:left="0"/>
        <w:jc w:val="both"/>
      </w:pPr>
      <w:r>
        <w:rPr>
          <w:rFonts w:ascii="Times New Roman"/>
          <w:b w:val="false"/>
          <w:i w:val="false"/>
          <w:color w:val="000000"/>
          <w:sz w:val="28"/>
        </w:rPr>
        <w:t>
      Қазақстан Республикасының колледждерінде ақылы негізде оқитын мүгедектігі бар адамдарға 30 (отыз) АЕК мөлшерінде;</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мүгедектігі бар адамдарға 60 (алпыс) АЕК мөлшерінде;</w:t>
      </w:r>
    </w:p>
    <w:p>
      <w:pPr>
        <w:spacing w:after="0"/>
        <w:ind w:left="0"/>
        <w:jc w:val="both"/>
      </w:pPr>
      <w:r>
        <w:rPr>
          <w:rFonts w:ascii="Times New Roman"/>
          <w:b w:val="false"/>
          <w:i w:val="false"/>
          <w:color w:val="000000"/>
          <w:sz w:val="28"/>
        </w:rPr>
        <w:t>
      Мемлекеттік корпорацияның тізімі негізінде 1 қазан – Қарттар күніне орай:</w:t>
      </w:r>
    </w:p>
    <w:p>
      <w:pPr>
        <w:spacing w:after="0"/>
        <w:ind w:left="0"/>
        <w:jc w:val="both"/>
      </w:pPr>
      <w:r>
        <w:rPr>
          <w:rFonts w:ascii="Times New Roman"/>
          <w:b w:val="false"/>
          <w:i w:val="false"/>
          <w:color w:val="000000"/>
          <w:sz w:val="28"/>
        </w:rPr>
        <w:t>
      зейнетақының және (немесе) жәрдемақының ең төменгі мөлшерін немесе зейнетақының және (немесе) жәрдемақының ең төменгі мөлшерінен төмен алатын зейнеткерлік жасқа жеткен азаматтарға (адамдарға, зейнеткерлерге)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төменгі мөлшерін немесе зейнетақының және (немесе) жәрдемақының ең төменгі мөлшерінен төмен алатын сексен жастан бастап және одан жоғары (асқан) жастағы азаматтарға (адамдарға, зейнеткерлерге) 3 (үш) АЕК мөлшерінде;</w:t>
      </w:r>
    </w:p>
    <w:p>
      <w:pPr>
        <w:spacing w:after="0"/>
        <w:ind w:left="0"/>
        <w:jc w:val="both"/>
      </w:pPr>
      <w:r>
        <w:rPr>
          <w:rFonts w:ascii="Times New Roman"/>
          <w:b w:val="false"/>
          <w:i w:val="false"/>
          <w:color w:val="000000"/>
          <w:sz w:val="28"/>
        </w:rPr>
        <w:t>
      Мемлекеттік корпорацияның тізімі негізінде 25 қазан – Қазақстан Республикасы күніне орай:</w:t>
      </w:r>
    </w:p>
    <w:p>
      <w:pPr>
        <w:spacing w:after="0"/>
        <w:ind w:left="0"/>
        <w:jc w:val="both"/>
      </w:pPr>
      <w:r>
        <w:rPr>
          <w:rFonts w:ascii="Times New Roman"/>
          <w:b w:val="false"/>
          <w:i w:val="false"/>
          <w:color w:val="000000"/>
          <w:sz w:val="28"/>
        </w:rPr>
        <w:t>
      он сегіз жасқа дейінгі мүгедектігі бар балаларға 5 (бес) АЕК мөлшерінде;</w:t>
      </w:r>
    </w:p>
    <w:p>
      <w:pPr>
        <w:spacing w:after="0"/>
        <w:ind w:left="0"/>
        <w:jc w:val="both"/>
      </w:pPr>
      <w:r>
        <w:rPr>
          <w:rFonts w:ascii="Times New Roman"/>
          <w:b w:val="false"/>
          <w:i w:val="false"/>
          <w:color w:val="000000"/>
          <w:sz w:val="28"/>
        </w:rPr>
        <w:t>
      бірінші және екінші топтарда мүгедектігі бар адамдарға 5 (бес) АЕК мөлшерінде;</w:t>
      </w:r>
    </w:p>
    <w:p>
      <w:pPr>
        <w:spacing w:after="0"/>
        <w:ind w:left="0"/>
        <w:jc w:val="both"/>
      </w:pPr>
      <w:r>
        <w:rPr>
          <w:rFonts w:ascii="Times New Roman"/>
          <w:b w:val="false"/>
          <w:i w:val="false"/>
          <w:color w:val="000000"/>
          <w:sz w:val="28"/>
        </w:rPr>
        <w:t>
      Мемлекеттік корпорацияның тізімі негізінде 16 желтоқсан – Қазақстан Республикасының Тәуелсіздік күніне орай:</w:t>
      </w:r>
    </w:p>
    <w:p>
      <w:pPr>
        <w:spacing w:after="0"/>
        <w:ind w:left="0"/>
        <w:jc w:val="both"/>
      </w:pPr>
      <w:r>
        <w:rPr>
          <w:rFonts w:ascii="Times New Roman"/>
          <w:b w:val="false"/>
          <w:i w:val="false"/>
          <w:color w:val="000000"/>
          <w:sz w:val="28"/>
        </w:rPr>
        <w:t xml:space="preserve">
      1986 жылғы 17-18 желтоқсандағы Қазақстандағы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оқиғаларға қатысқан адамдарға 60 (алпыс) АЕК мөлшерінде;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осы Қағидалардың 7-тармағының 1), 2) тармақшаларында, 5) тармақшасының төртінші абзацында көрсетілген санаттар үшін Мемлекеттік корпорацияның тізімі негізінде сауықтыруға 50 (елу) АЕК мөлшерінде;</w:t>
      </w:r>
    </w:p>
    <w:p>
      <w:pPr>
        <w:spacing w:after="0"/>
        <w:ind w:left="0"/>
        <w:jc w:val="both"/>
      </w:pPr>
      <w:r>
        <w:rPr>
          <w:rFonts w:ascii="Times New Roman"/>
          <w:b w:val="false"/>
          <w:i w:val="false"/>
          <w:color w:val="000000"/>
          <w:sz w:val="28"/>
        </w:rPr>
        <w:t>
      осы Қағидалардың 7-тармағының 7) тармақшасының екінші абзацында көрсетілген санат үшін Үлгілік қағидалардың 12-тармағының 1), 3) тармақшаларында көрсетілген құжаттарды қоса бере отырып, өтініш негізінде он сегіз жасқа дейінгі мүгедектігі бар балаларды санаторийлік-курорттық емдеуге алып жүруге 20 (жиырма) АЕК мөлшерінде;</w:t>
      </w:r>
    </w:p>
    <w:p>
      <w:pPr>
        <w:spacing w:after="0"/>
        <w:ind w:left="0"/>
        <w:jc w:val="both"/>
      </w:pPr>
      <w:r>
        <w:rPr>
          <w:rFonts w:ascii="Times New Roman"/>
          <w:b w:val="false"/>
          <w:i w:val="false"/>
          <w:color w:val="000000"/>
          <w:sz w:val="28"/>
        </w:rPr>
        <w:t>
      осы Қағидалардың 7-тармағының 7) тармақшасының екінші, үшінші, төртінші, бесінші абзацтарында көрсетілген санаттар үшін Мемлекеттік корпорацияның тізімі негізінде 7 (жеті) АЕК мөлшерінде;</w:t>
      </w:r>
    </w:p>
    <w:p>
      <w:pPr>
        <w:spacing w:after="0"/>
        <w:ind w:left="0"/>
        <w:jc w:val="both"/>
      </w:pPr>
      <w:r>
        <w:rPr>
          <w:rFonts w:ascii="Times New Roman"/>
          <w:b w:val="false"/>
          <w:i w:val="false"/>
          <w:color w:val="000000"/>
          <w:sz w:val="28"/>
        </w:rPr>
        <w:t>
      осы Қағидалардың 7-тармағының 7) тармақшасының үшінші абзацында көрсетілген санат үшін Үлгілік қағидалардың 12-тармағының 1), 3) тармақшаларында көрсетілген құжаттарды қоса бере отырып, өтініш негізінде жеке көмекшінің санаторийлік-курорттық емдеуге алып жүруіне 55 (елу бес) АЕК мөлшерінде;</w:t>
      </w:r>
    </w:p>
    <w:p>
      <w:pPr>
        <w:spacing w:after="0"/>
        <w:ind w:left="0"/>
        <w:jc w:val="both"/>
      </w:pPr>
      <w:r>
        <w:rPr>
          <w:rFonts w:ascii="Times New Roman"/>
          <w:b w:val="false"/>
          <w:i w:val="false"/>
          <w:color w:val="000000"/>
          <w:sz w:val="28"/>
        </w:rPr>
        <w:t>
      осы Қағидалардың 7-тармағының 10) тармақшасының екінші, алтыншы абзацтарында көрсетілген санаттар үшін Үлгілік қағидалардың 12-тармағының 1), 3) тармақшаларында көрсетілген құжаттарды қоса бере отырып, өтініш негізінде 10 (он) АЕК мөлшерінде;</w:t>
      </w:r>
    </w:p>
    <w:p>
      <w:pPr>
        <w:spacing w:after="0"/>
        <w:ind w:left="0"/>
        <w:jc w:val="both"/>
      </w:pPr>
      <w:r>
        <w:rPr>
          <w:rFonts w:ascii="Times New Roman"/>
          <w:b w:val="false"/>
          <w:i w:val="false"/>
          <w:color w:val="000000"/>
          <w:sz w:val="28"/>
        </w:rPr>
        <w:t>
      осы Қағидалардың 7-тармағының 10) тармақшасының үшінші абзацында көрсетілген санат үшін шаруашылық жүргізу құқығындағы "Успен аудандық ауруханасы" коммуналдық мемлекеттік кәсіпорны (бұдан әрі – аудандық аурухана) ай сайын айдың 10-күніне ұсынатын тізім негізінде 7 (жеті) АЕК мөлшерінде;</w:t>
      </w:r>
    </w:p>
    <w:p>
      <w:pPr>
        <w:spacing w:after="0"/>
        <w:ind w:left="0"/>
        <w:jc w:val="both"/>
      </w:pPr>
      <w:r>
        <w:rPr>
          <w:rFonts w:ascii="Times New Roman"/>
          <w:b w:val="false"/>
          <w:i w:val="false"/>
          <w:color w:val="000000"/>
          <w:sz w:val="28"/>
        </w:rPr>
        <w:t>
      осы Қағидалардың 7-тармағының 10) тармақшасының төртінші абзацында көрсетілген санат үшін Үлгілік қағидалардың 12-тармағының 1), 3) тармақшаларында көрсетілген құжаттарды қоса бере отырып, өтініш негізінде 7 (жеті) АЕК мөлшерінде;</w:t>
      </w:r>
    </w:p>
    <w:p>
      <w:pPr>
        <w:spacing w:after="0"/>
        <w:ind w:left="0"/>
        <w:jc w:val="both"/>
      </w:pPr>
      <w:r>
        <w:rPr>
          <w:rFonts w:ascii="Times New Roman"/>
          <w:b w:val="false"/>
          <w:i w:val="false"/>
          <w:color w:val="000000"/>
          <w:sz w:val="28"/>
        </w:rPr>
        <w:t>
      осы Қағидалардың 7-тармағының 10) тармақшасының бесінші абзацында көрсетілген санат үшін Үлгілік қағидалардың 12-тармағының 1), 3) тармақшаларында көрсетілген құжаттарды қоса бере отырып, өтініш негізінде 20 (жиырма) АЕК мөлшерінде;</w:t>
      </w:r>
    </w:p>
    <w:p>
      <w:pPr>
        <w:spacing w:after="0"/>
        <w:ind w:left="0"/>
        <w:jc w:val="both"/>
      </w:pPr>
      <w:r>
        <w:rPr>
          <w:rFonts w:ascii="Times New Roman"/>
          <w:b w:val="false"/>
          <w:i w:val="false"/>
          <w:color w:val="000000"/>
          <w:sz w:val="28"/>
        </w:rPr>
        <w:t>
      осы Қағидалардың 7-тармағының 10) тармақшасының жетінші, сегізінші, оныншы, он бірінші абзацтарында көрсетілген санаттар үшін Үлгілік қағидалардың 12-тармағының 1), 3) тармақшаларында көрсетілген құжаттарды қоса бере отырып, өтініш негізінде - 5 (бес) АЕК мөлшерінде;</w:t>
      </w:r>
    </w:p>
    <w:p>
      <w:pPr>
        <w:spacing w:after="0"/>
        <w:ind w:left="0"/>
        <w:jc w:val="both"/>
      </w:pPr>
      <w:r>
        <w:rPr>
          <w:rFonts w:ascii="Times New Roman"/>
          <w:b w:val="false"/>
          <w:i w:val="false"/>
          <w:color w:val="000000"/>
          <w:sz w:val="28"/>
        </w:rPr>
        <w:t>
      осы Қағидалардың 7-тармағының 10) тармақшасының тоғызыншы, он екінші, он үшінші, он төртінші, он бесінші абзацтарында көрсетілген санаттар үшін Үлгілік қағидалардың 12-тармағының 1), 3) тармақшаларында көрсетілген құжаттарды қоса бере отырып, өтініш негізінде - 2 (екі) АЕК мөлшерінде;</w:t>
      </w:r>
    </w:p>
    <w:p>
      <w:pPr>
        <w:spacing w:after="0"/>
        <w:ind w:left="0"/>
        <w:jc w:val="both"/>
      </w:pPr>
      <w:r>
        <w:rPr>
          <w:rFonts w:ascii="Times New Roman"/>
          <w:b w:val="false"/>
          <w:i w:val="false"/>
          <w:color w:val="000000"/>
          <w:sz w:val="28"/>
        </w:rPr>
        <w:t>
      осы Қағидалардың 7-тармағының 10) тармақшасының он алтыншы абзацында көрсетілген санат үшін Үлгілік қағидалардың 12-тармағының 1), 3) тармақшаларында көрсетілген құжаттарды қоса бере отырып, өтініш негізінде - 3 (үш) АЕК мөлшерінде;</w:t>
      </w:r>
    </w:p>
    <w:p>
      <w:pPr>
        <w:spacing w:after="0"/>
        <w:ind w:left="0"/>
        <w:jc w:val="both"/>
      </w:pPr>
      <w:r>
        <w:rPr>
          <w:rFonts w:ascii="Times New Roman"/>
          <w:b w:val="false"/>
          <w:i w:val="false"/>
          <w:color w:val="000000"/>
          <w:sz w:val="28"/>
        </w:rPr>
        <w:t>
      осы Қағидалардың 7-тармағының 11) тармақшасында көрсетілген санат үшін Үлгілік қағидалардың 12-тармағының 1), 3) тармақшаларында көрсетілген құжаттарды қоса бере отырып, өтініш негізінде 5 (бес) АЕК мөлшеріндегі әлеуметтік көмек;</w:t>
      </w:r>
    </w:p>
    <w:p>
      <w:pPr>
        <w:spacing w:after="0"/>
        <w:ind w:left="0"/>
        <w:jc w:val="both"/>
      </w:pPr>
      <w:r>
        <w:rPr>
          <w:rFonts w:ascii="Times New Roman"/>
          <w:b w:val="false"/>
          <w:i w:val="false"/>
          <w:color w:val="000000"/>
          <w:sz w:val="28"/>
        </w:rPr>
        <w:t>
      осы Қағидалардың 7-тармағының 12) тармақшасында көрсетілген санат үшін Үлгілік қағидалардың 12-тармағының 1), 3) тармақшаларында көрсетілген құжаттарды қоса бере отырып, өтініш негізінде 100 (жүз) АЕК дейінгі мөлшердегі әлеуметтік көмек;</w:t>
      </w:r>
    </w:p>
    <w:p>
      <w:pPr>
        <w:spacing w:after="0"/>
        <w:ind w:left="0"/>
        <w:jc w:val="both"/>
      </w:pPr>
      <w:r>
        <w:rPr>
          <w:rFonts w:ascii="Times New Roman"/>
          <w:b w:val="false"/>
          <w:i w:val="false"/>
          <w:color w:val="000000"/>
          <w:sz w:val="28"/>
        </w:rPr>
        <w:t>
      осы Қағидалардың 7-тармағының 13) тармақшасында көрсетілген санат үшін Үлгілік қағидалардың 12-тармағының 1), 3) тармақшаларында көрсетілген құжаттарды қоса бере отырып, өтініш негізінде 100 (жүз) АЕК дейінгі мөлшердегі әлеуметтік көмек.</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осы Қағидалардың 7-тармағының 1), 2), 3) тармақшаларында, 4) тармақшасының төртінші абзацында, 5) тармақшасының екінші, төртінші абзацтарында көрсетілген санаттар үшін Мемлекеттік корпорацияның тізімі негізінде коммуналдық қызметтерге 3,6 (үш бүтін оннан алты) АЕК мөлшерінде;</w:t>
      </w:r>
    </w:p>
    <w:p>
      <w:pPr>
        <w:spacing w:after="0"/>
        <w:ind w:left="0"/>
        <w:jc w:val="both"/>
      </w:pPr>
      <w:r>
        <w:rPr>
          <w:rFonts w:ascii="Times New Roman"/>
          <w:b w:val="false"/>
          <w:i w:val="false"/>
          <w:color w:val="000000"/>
          <w:sz w:val="28"/>
        </w:rPr>
        <w:t>
      осы Қағидалардың 7-тармағының 7) тармақшасының екінші, үшінші, төртінші абзацтарында көрсетілген санаттар үшін Мемлекеттік корпорацияның тізімі негізінде сауықтыруға 2 (екі) АЕК мөлшерінде;</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осы Қағидалардың 7-тармағының 5) тармақшасының үшінші абзацында көрсетілген санат үшін Мемлекеттік корпорацияның тізімі негізінде сауықтыруға 10 (он) АЕК мөлшерінде;</w:t>
      </w:r>
    </w:p>
    <w:p>
      <w:pPr>
        <w:spacing w:after="0"/>
        <w:ind w:left="0"/>
        <w:jc w:val="both"/>
      </w:pPr>
      <w:r>
        <w:rPr>
          <w:rFonts w:ascii="Times New Roman"/>
          <w:b w:val="false"/>
          <w:i w:val="false"/>
          <w:color w:val="000000"/>
          <w:sz w:val="28"/>
        </w:rPr>
        <w:t>
      осы Қағидалардың 7-тармағының 7) тармақшасының екінші, үшінші, төртінші абзацтарында көрсетілген санаттар үшін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оларды тұрақты көмекпен және күтіммен қамтамасыз ете алмайтын жақын туыстары бар мүгедектігі бар адамдарға) Бөлім тізімі негізінде 3 (үш) АЕК мөлшерінде;</w:t>
      </w:r>
    </w:p>
    <w:p>
      <w:pPr>
        <w:spacing w:after="0"/>
        <w:ind w:left="0"/>
        <w:jc w:val="both"/>
      </w:pPr>
      <w:r>
        <w:rPr>
          <w:rFonts w:ascii="Times New Roman"/>
          <w:b w:val="false"/>
          <w:i w:val="false"/>
          <w:color w:val="000000"/>
          <w:sz w:val="28"/>
        </w:rPr>
        <w:t>
      осы Қағидалардың 7-тармағының 7) тармақшасының екінші абзацында көрсетілген санат және еріп жүретін адам үшін Үлгілік қағидалардың 12-тармағының 1), 3) тармақшаларында көрсетілген құжаттарды қоса бере отырып, өтініш негізінде жол жүру (емделу орнына дейін және тұратын жеріне дейін қайта келу) шығындарын өтеуге жол жүру билеттерінің нақты құны мөлшерінде;</w:t>
      </w:r>
    </w:p>
    <w:p>
      <w:pPr>
        <w:spacing w:after="0"/>
        <w:ind w:left="0"/>
        <w:jc w:val="both"/>
      </w:pPr>
      <w:r>
        <w:rPr>
          <w:rFonts w:ascii="Times New Roman"/>
          <w:b w:val="false"/>
          <w:i w:val="false"/>
          <w:color w:val="000000"/>
          <w:sz w:val="28"/>
        </w:rPr>
        <w:t>
      осы Қағидалардың 7-тармағының 7) тармақшасының алтыншы абзацында көрсетілген санат үшін Үлгілік қағидалардың 12-тармағының 1), 3) тармақшаларында көрсетілген құжаттарды қоса бере отырып, өтініш негізінде жол жүру (емделу орнына дейін және тұрғылықты жеріне дейін қайта келу) шығындарын өтеуге 10 (он) АЕК мөлшерінде;</w:t>
      </w:r>
    </w:p>
    <w:p>
      <w:pPr>
        <w:spacing w:after="0"/>
        <w:ind w:left="0"/>
        <w:jc w:val="both"/>
      </w:pPr>
      <w:r>
        <w:rPr>
          <w:rFonts w:ascii="Times New Roman"/>
          <w:b w:val="false"/>
          <w:i w:val="false"/>
          <w:color w:val="000000"/>
          <w:sz w:val="28"/>
        </w:rPr>
        <w:t>
      осы Қағидалардың 7-тармағының 10) тармақшасының үшінші абзацында көрсетілген санат үшін аудандық аурухана ұсынатын тізім негізінде амбулаториялық емдеу кезеңінде тамақтануға 15 (он бес) АЕК мөлшерінде;</w:t>
      </w:r>
    </w:p>
    <w:p>
      <w:pPr>
        <w:spacing w:after="0"/>
        <w:ind w:left="0"/>
        <w:jc w:val="both"/>
      </w:pPr>
      <w:r>
        <w:rPr>
          <w:rFonts w:ascii="Times New Roman"/>
          <w:b w:val="false"/>
          <w:i w:val="false"/>
          <w:color w:val="000000"/>
          <w:sz w:val="28"/>
        </w:rPr>
        <w:t>
      осы Қағидалардың 7-тармағының 10) тармақшасының бесінші абзацында көрсетілген санат үшін аудандық аурухана ұсынатын тізім негізінде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w:t>
      </w:r>
    </w:p>
    <w:p>
      <w:pPr>
        <w:spacing w:after="0"/>
        <w:ind w:left="0"/>
        <w:jc w:val="both"/>
      </w:pPr>
      <w:r>
        <w:rPr>
          <w:rFonts w:ascii="Times New Roman"/>
          <w:b w:val="false"/>
          <w:i w:val="false"/>
          <w:color w:val="000000"/>
          <w:sz w:val="28"/>
        </w:rPr>
        <w:t>
      9. Уәкілетті орган кірісті ескере отырып көрсетеді:</w:t>
      </w:r>
    </w:p>
    <w:p>
      <w:pPr>
        <w:spacing w:after="0"/>
        <w:ind w:left="0"/>
        <w:jc w:val="both"/>
      </w:pPr>
      <w:r>
        <w:rPr>
          <w:rFonts w:ascii="Times New Roman"/>
          <w:b w:val="false"/>
          <w:i w:val="false"/>
          <w:color w:val="000000"/>
          <w:sz w:val="28"/>
        </w:rPr>
        <w:t>
      1) біржолғы әлеуметтік көмек:</w:t>
      </w:r>
    </w:p>
    <w:p>
      <w:pPr>
        <w:spacing w:after="0"/>
        <w:ind w:left="0"/>
        <w:jc w:val="both"/>
      </w:pPr>
      <w:r>
        <w:rPr>
          <w:rFonts w:ascii="Times New Roman"/>
          <w:b w:val="false"/>
          <w:i w:val="false"/>
          <w:color w:val="000000"/>
          <w:sz w:val="28"/>
        </w:rPr>
        <w:t>
      осы Қағидалардың 7-тармағының 8) тармақшасында көрсетілген санат үшін Үлгілік қағидалардың 12-тармағының 1), 2), 3) тармақшаларында көрсетілген құжаттарды қоса бере отырып, өтініш негізінде Успен ауданының әкімі, жоғары оқу орнының басшысы және студент қол қойған білім беру қызметтерін көрсетуге арналған үшжақты шартта көрсетілген сома төленеді;</w:t>
      </w:r>
    </w:p>
    <w:p>
      <w:pPr>
        <w:spacing w:after="0"/>
        <w:ind w:left="0"/>
        <w:jc w:val="both"/>
      </w:pPr>
      <w:r>
        <w:rPr>
          <w:rFonts w:ascii="Times New Roman"/>
          <w:b w:val="false"/>
          <w:i w:val="false"/>
          <w:color w:val="000000"/>
          <w:sz w:val="28"/>
        </w:rPr>
        <w:t>
      осы Қағидалардың 7-тармағының 9) тармақшасының екінші абзацында көрсетілген санат үшін Үлгілік қағидалардың 12-тармағының 1), 2), 3) тармақшаларында көрсетілген құжаттарды қоса бере отырып, өтініш негізінде жан басына шаққандағы орташа кірісі Павлодар облысы бойынша белгіленген ең төменгі күнкөріс деңгейінен аспайтын 15 (он бес) АЕК дейінгі мөлшерінде;</w:t>
      </w:r>
    </w:p>
    <w:p>
      <w:pPr>
        <w:spacing w:after="0"/>
        <w:ind w:left="0"/>
        <w:jc w:val="both"/>
      </w:pPr>
      <w:r>
        <w:rPr>
          <w:rFonts w:ascii="Times New Roman"/>
          <w:b w:val="false"/>
          <w:i w:val="false"/>
          <w:color w:val="000000"/>
          <w:sz w:val="28"/>
        </w:rPr>
        <w:t>
      осы Қағидалардың 7-тармағының 9) тармақшасының алтыншы абзацында көрсетілген санат үшін Үлгілік қағидалардың 12-тармағының 1), 2), 3) тармақшаларында көрсетілген құжаттарды қоса бере отырып, өтініш негізінде жан басына шаққандағы орташа кірісі Павлодар облысы бойынша белгіленген ең төменгі күнкөріс деңгейінен аспайтын 15 (он бес) АЕК мөлшерінде;</w:t>
      </w:r>
    </w:p>
    <w:p>
      <w:pPr>
        <w:spacing w:after="0"/>
        <w:ind w:left="0"/>
        <w:jc w:val="both"/>
      </w:pPr>
      <w:r>
        <w:rPr>
          <w:rFonts w:ascii="Times New Roman"/>
          <w:b w:val="false"/>
          <w:i w:val="false"/>
          <w:color w:val="000000"/>
          <w:sz w:val="28"/>
        </w:rPr>
        <w:t>
      осы Қағидалардың 7-тармағының 9) тармақшасының үшінші, төртінші абзацтарында көрсетілген санаттар үшін Үлгілік қағидалардың 12-тармағының 1), 2), 3) тармақшаларында көрсетілген құжаттарды қоса бере отырып, өтініш негізінде қатты отын сатып алуға әлеуметтік көмек 14 (он төрт) АЕК мөлшерінде;</w:t>
      </w:r>
    </w:p>
    <w:p>
      <w:pPr>
        <w:spacing w:after="0"/>
        <w:ind w:left="0"/>
        <w:jc w:val="both"/>
      </w:pPr>
      <w:r>
        <w:rPr>
          <w:rFonts w:ascii="Times New Roman"/>
          <w:b w:val="false"/>
          <w:i w:val="false"/>
          <w:color w:val="000000"/>
          <w:sz w:val="28"/>
        </w:rPr>
        <w:t>
      2) ай сайынғы әлеуметтік көмек:</w:t>
      </w:r>
    </w:p>
    <w:p>
      <w:pPr>
        <w:spacing w:after="0"/>
        <w:ind w:left="0"/>
        <w:jc w:val="both"/>
      </w:pPr>
      <w:r>
        <w:rPr>
          <w:rFonts w:ascii="Times New Roman"/>
          <w:b w:val="false"/>
          <w:i w:val="false"/>
          <w:color w:val="000000"/>
          <w:sz w:val="28"/>
        </w:rPr>
        <w:t>
      осы Қағидалардың 7-тармағының 8) тармақшасында көрсетілген санат үшін Үлгілік қағидалардың 12-тармағының 1), 2), 3) тармақшаларында көрсетілген құжаттарды қоса бере отырып, өтініш негізінде оқу кезеңінде тұруға, тамақтануға және тұрғылықты жеріне жол жүруге 7 (жеті) АЕК мөлшерінде;</w:t>
      </w:r>
    </w:p>
    <w:p>
      <w:pPr>
        <w:spacing w:after="0"/>
        <w:ind w:left="0"/>
        <w:jc w:val="both"/>
      </w:pPr>
      <w:r>
        <w:rPr>
          <w:rFonts w:ascii="Times New Roman"/>
          <w:b w:val="false"/>
          <w:i w:val="false"/>
          <w:color w:val="000000"/>
          <w:sz w:val="28"/>
        </w:rPr>
        <w:t>
      осы Қағидалардың 7-тармағының 9) тармақшасының бесінші абзацында көрсетілген санат үшін Үлгілік қағидалардың 12-тармағының 1), 2), 3) тармақшаларында көрсетілген құжаттарды қоса бере отырып, ата-анасының біреуінің әлеуметтік көмек тағайындау туралы өтініші негізінде 5 (бес) АЕК мөлшерінде.</w:t>
      </w:r>
    </w:p>
    <w:p>
      <w:pPr>
        <w:spacing w:after="0"/>
        <w:ind w:left="0"/>
        <w:jc w:val="both"/>
      </w:pPr>
      <w:r>
        <w:rPr>
          <w:rFonts w:ascii="Times New Roman"/>
          <w:b w:val="false"/>
          <w:i w:val="false"/>
          <w:color w:val="000000"/>
          <w:sz w:val="28"/>
        </w:rPr>
        <w:t>
      10. Алушылардың жекелеген санаттары үшін атаулы күндер мен мереке күндеріне орай әлеуметтік көмектің мөлшері облыстың ЖАО келісімі бойынша бірыңғай мөлшерде белгіленеді.</w:t>
      </w:r>
    </w:p>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Start w:name="z10" w:id="7"/>
    <w:p>
      <w:pPr>
        <w:spacing w:after="0"/>
        <w:ind w:left="0"/>
        <w:jc w:val="left"/>
      </w:pPr>
      <w:r>
        <w:rPr>
          <w:rFonts w:ascii="Times New Roman"/>
          <w:b/>
          <w:i w:val="false"/>
          <w:color w:val="000000"/>
        </w:rPr>
        <w:t xml:space="preserve"> 3-тарау. Әлеуметтік көмек көрсету тәртібі</w:t>
      </w:r>
    </w:p>
    <w:bookmarkEnd w:id="7"/>
    <w:p>
      <w:pPr>
        <w:spacing w:after="0"/>
        <w:ind w:left="0"/>
        <w:jc w:val="both"/>
      </w:pPr>
      <w:r>
        <w:rPr>
          <w:rFonts w:ascii="Times New Roman"/>
          <w:b w:val="false"/>
          <w:i w:val="false"/>
          <w:color w:val="000000"/>
          <w:sz w:val="28"/>
        </w:rPr>
        <w:t>
      12. Әлеуметтік көмек көрсету тәртібі, көрсетілетін әлеуметтік көмекті тоқтату және қайтару үшін негіздер Үлгілік қағидалардың 11-33-тармақтарына сәйкес айқындалған.</w:t>
      </w:r>
    </w:p>
    <w:p>
      <w:pPr>
        <w:spacing w:after="0"/>
        <w:ind w:left="0"/>
        <w:jc w:val="both"/>
      </w:pPr>
      <w:r>
        <w:rPr>
          <w:rFonts w:ascii="Times New Roman"/>
          <w:b w:val="false"/>
          <w:i w:val="false"/>
          <w:color w:val="000000"/>
          <w:sz w:val="28"/>
        </w:rPr>
        <w:t>
      13. Әлеуметтік көмек көрсетуді мониторингтеу мен есепке алуды Бөлім "Е-Собес" автоматтандырылған ақпараттық жүйесінің дерекқорын пайдалана отырып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21 желтоқсандағы № 70/12</w:t>
            </w:r>
            <w:r>
              <w:br/>
            </w:r>
            <w:r>
              <w:rPr>
                <w:rFonts w:ascii="Times New Roman"/>
                <w:b w:val="false"/>
                <w:i w:val="false"/>
                <w:color w:val="000000"/>
                <w:sz w:val="20"/>
              </w:rPr>
              <w:t>шешіміне 2-қосымша</w:t>
            </w:r>
          </w:p>
        </w:tc>
      </w:tr>
    </w:tbl>
    <w:bookmarkStart w:name="z23" w:id="8"/>
    <w:p>
      <w:pPr>
        <w:spacing w:after="0"/>
        <w:ind w:left="0"/>
        <w:jc w:val="left"/>
      </w:pPr>
      <w:r>
        <w:rPr>
          <w:rFonts w:ascii="Times New Roman"/>
          <w:b/>
          <w:i w:val="false"/>
          <w:color w:val="000000"/>
        </w:rPr>
        <w:t xml:space="preserve"> Успен аудандық мәслихатының күші жойылған кейбір шешімдерінің тізбесі</w:t>
      </w:r>
    </w:p>
    <w:bookmarkEnd w:id="8"/>
    <w:bookmarkStart w:name="z24" w:id="9"/>
    <w:p>
      <w:pPr>
        <w:spacing w:after="0"/>
        <w:ind w:left="0"/>
        <w:jc w:val="both"/>
      </w:pPr>
      <w:r>
        <w:rPr>
          <w:rFonts w:ascii="Times New Roman"/>
          <w:b w:val="false"/>
          <w:i w:val="false"/>
          <w:color w:val="000000"/>
          <w:sz w:val="28"/>
        </w:rPr>
        <w:t xml:space="preserve">
      1. Павлодар облысы Успен аудандық мәслихатының 2021 жылғы 12 сәуірдегі </w:t>
      </w:r>
      <w:r>
        <w:rPr>
          <w:rFonts w:ascii="Times New Roman"/>
          <w:b w:val="false"/>
          <w:i w:val="false"/>
          <w:color w:val="000000"/>
          <w:sz w:val="28"/>
        </w:rPr>
        <w:t>№ 27/3</w:t>
      </w:r>
      <w:r>
        <w:rPr>
          <w:rFonts w:ascii="Times New Roman"/>
          <w:b w:val="false"/>
          <w:i w:val="false"/>
          <w:color w:val="000000"/>
          <w:sz w:val="28"/>
        </w:rPr>
        <w:t xml:space="preserve"> "Успен ауданының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 (Нормативтік құқықтық актілерді мемлекеттік тіркеу тізілімінде № 7263 болып тіркелген);</w:t>
      </w:r>
    </w:p>
    <w:bookmarkEnd w:id="9"/>
    <w:bookmarkStart w:name="z25" w:id="10"/>
    <w:p>
      <w:pPr>
        <w:spacing w:after="0"/>
        <w:ind w:left="0"/>
        <w:jc w:val="both"/>
      </w:pPr>
      <w:r>
        <w:rPr>
          <w:rFonts w:ascii="Times New Roman"/>
          <w:b w:val="false"/>
          <w:i w:val="false"/>
          <w:color w:val="000000"/>
          <w:sz w:val="28"/>
        </w:rPr>
        <w:t xml:space="preserve">
      2. Успен аудандық мәслихатының 2022 жылғы 11 мамырдағы </w:t>
      </w:r>
      <w:r>
        <w:rPr>
          <w:rFonts w:ascii="Times New Roman"/>
          <w:b w:val="false"/>
          <w:i w:val="false"/>
          <w:color w:val="000000"/>
          <w:sz w:val="28"/>
        </w:rPr>
        <w:t>№ 103/15</w:t>
      </w:r>
      <w:r>
        <w:rPr>
          <w:rFonts w:ascii="Times New Roman"/>
          <w:b w:val="false"/>
          <w:i w:val="false"/>
          <w:color w:val="000000"/>
          <w:sz w:val="28"/>
        </w:rPr>
        <w:t xml:space="preserve"> "Успен аудандық мәслихатының 2021 жылғы 12 сәуірдегі "Успен ауданының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 27/3 шешіміне өзгерістер енгізу туралы" шешімі (Нормативтік құқықтық актілерді мемлекеттік тіркеу тізілімінде № 27991 болып тіркелген);</w:t>
      </w:r>
    </w:p>
    <w:bookmarkEnd w:id="10"/>
    <w:bookmarkStart w:name="z26" w:id="11"/>
    <w:p>
      <w:pPr>
        <w:spacing w:after="0"/>
        <w:ind w:left="0"/>
        <w:jc w:val="both"/>
      </w:pPr>
      <w:r>
        <w:rPr>
          <w:rFonts w:ascii="Times New Roman"/>
          <w:b w:val="false"/>
          <w:i w:val="false"/>
          <w:color w:val="000000"/>
          <w:sz w:val="28"/>
        </w:rPr>
        <w:t xml:space="preserve">
      3. Успен аудандық мәслихатының 2022 жылғы 25 қарашадағы </w:t>
      </w:r>
      <w:r>
        <w:rPr>
          <w:rFonts w:ascii="Times New Roman"/>
          <w:b w:val="false"/>
          <w:i w:val="false"/>
          <w:color w:val="000000"/>
          <w:sz w:val="28"/>
        </w:rPr>
        <w:t>№ 130/23</w:t>
      </w:r>
      <w:r>
        <w:rPr>
          <w:rFonts w:ascii="Times New Roman"/>
          <w:b w:val="false"/>
          <w:i w:val="false"/>
          <w:color w:val="000000"/>
          <w:sz w:val="28"/>
        </w:rPr>
        <w:t xml:space="preserve"> "Успен аудандық мәслихатының 2021 жылғы 12 сәуірдегі "Успен ауданының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 27/3 шешіміне өзгерістер енгізу туралы" шешімі (Нормативтік құқықтық актілерді мемлекеттік тіркеу тізілімінде № 30748 болып тіркелген).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