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e0c5" w14:textId="e65e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Павлодар ауданы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21 қарашадағы № 9/103 шешімі. Павлодар облысының Әділет департаментінде 2023 жылғы 24 қарашада № 7425-14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Үкiметiнiң 2023 жылғы 30 маусымдағы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Павлодар ауданы мұқтаж азаматтардың жекелеген санаттарының тізбесін айқындаудың қағидалары бекiтілсін.</w:t>
      </w:r>
    </w:p>
    <w:bookmarkEnd w:id="1"/>
    <w:bookmarkStart w:name="z3" w:id="2"/>
    <w:p>
      <w:pPr>
        <w:spacing w:after="0"/>
        <w:ind w:left="0"/>
        <w:jc w:val="both"/>
      </w:pPr>
      <w:r>
        <w:rPr>
          <w:rFonts w:ascii="Times New Roman"/>
          <w:b w:val="false"/>
          <w:i w:val="false"/>
          <w:color w:val="000000"/>
          <w:sz w:val="28"/>
        </w:rPr>
        <w:t>
      2. Осы шешімнің қосымшасына сәйкес Павлодар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21 қарашадағы</w:t>
            </w:r>
            <w:r>
              <w:br/>
            </w:r>
            <w:r>
              <w:rPr>
                <w:rFonts w:ascii="Times New Roman"/>
                <w:b w:val="false"/>
                <w:i w:val="false"/>
                <w:color w:val="000000"/>
                <w:sz w:val="20"/>
              </w:rPr>
              <w:t>№ 9/103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Павлодар ауданы</w:t>
      </w:r>
      <w:r>
        <w:br/>
      </w:r>
      <w:r>
        <w:rPr>
          <w:rFonts w:ascii="Times New Roman"/>
          <w:b/>
          <w:i w:val="false"/>
          <w:color w:val="000000"/>
        </w:rPr>
        <w:t>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Павлодар облысы Павлодар аудандық мәслихатының 30.04.2025 </w:t>
      </w:r>
      <w:r>
        <w:rPr>
          <w:rFonts w:ascii="Times New Roman"/>
          <w:b w:val="false"/>
          <w:i w:val="false"/>
          <w:color w:val="ff0000"/>
          <w:sz w:val="28"/>
        </w:rPr>
        <w:t>№ 30/267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ауданы мұқтаж азаматтардың жекелеген санаттарының тізбесін айқындаудың тәртібін белгілейді.</w:t>
      </w:r>
    </w:p>
    <w:bookmarkStart w:name="z35"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жергелікті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"Павлодар ауданының жұмыспен қамту және әлеуметтік бағдарламалар бөлімі" мемлекеттік мекемесі әлеуметтік көмек көрсетуді жүзеге асырушы;</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әлеуметтік көмек алуға өтініш жасаған тұлғалардың (отбасылардың) материалдық жағдайына зерттеп-қарау жүргізу және қорытындылар дайындау үшін Павлодар ауданының ауыл және ауылдық округтер әкімдерінің шешімімен құрылатын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2. Әлеуметтік кодекстің </w:t>
      </w:r>
      <w:r>
        <w:rPr>
          <w:rFonts w:ascii="Times New Roman"/>
          <w:b w:val="false"/>
          <w:i w:val="false"/>
          <w:color w:val="000000"/>
          <w:sz w:val="28"/>
        </w:rPr>
        <w:t>71-бабы</w:t>
      </w:r>
      <w:r>
        <w:rPr>
          <w:rFonts w:ascii="Times New Roman"/>
          <w:b w:val="false"/>
          <w:i w:val="false"/>
          <w:color w:val="000000"/>
          <w:sz w:val="28"/>
        </w:rPr>
        <w:t xml:space="preserve"> 4-тармағында, </w:t>
      </w:r>
      <w:r>
        <w:rPr>
          <w:rFonts w:ascii="Times New Roman"/>
          <w:b w:val="false"/>
          <w:i w:val="false"/>
          <w:color w:val="000000"/>
          <w:sz w:val="28"/>
        </w:rPr>
        <w:t>170-бабы</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жылына 1 рет) көрсетіледі.</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xml:space="preserve">
      4) 7 мамыр - Отан қорғаушы күні; </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5. Учаскелік және арнайы комиссиялар өз қызметін облыстардың ЖАО бекітетін ережелердің негізінде жүзеге асырады.</w:t>
      </w:r>
    </w:p>
    <w:bookmarkStart w:name="z36" w:id="6"/>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7.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8.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9.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10. Әлеуметтік көмек көрсету жөніндегі уәкілетті орган кірісті есепке алмай көрсетеді:</w:t>
      </w:r>
    </w:p>
    <w:p>
      <w:pPr>
        <w:spacing w:after="0"/>
        <w:ind w:left="0"/>
        <w:jc w:val="both"/>
      </w:pPr>
      <w:r>
        <w:rPr>
          <w:rFonts w:ascii="Times New Roman"/>
          <w:b w:val="false"/>
          <w:i w:val="false"/>
          <w:color w:val="000000"/>
          <w:sz w:val="28"/>
        </w:rPr>
        <w:t>
      1) мереке күндеріне және атаулы күндерге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мөлшерінде (бұдан әрі - АЕК);</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Кенесттік Социалистік Республикалар (бұдан әрі -КСР Одағы)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 ақ қайтыс болуы белгіленген тәртіппен Чернобыль атом электр станциясындағы апаттың және азаматтық немесе әскері мақсаттағы обьектілердегі басқа да радиациалық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(елу) АЕК мөлшерінде, сондай-ақ 10 (он) АЕК мөлшерінде азық-түлік жиынтыгы;</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маусымның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60 000 (алпыс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топтағы мүгедектігі бар тұлғаларға 5 (бес) АЕК мөлшерінде;</w:t>
      </w:r>
    </w:p>
    <w:p>
      <w:pPr>
        <w:spacing w:after="0"/>
        <w:ind w:left="0"/>
        <w:jc w:val="both"/>
      </w:pPr>
      <w:r>
        <w:rPr>
          <w:rFonts w:ascii="Times New Roman"/>
          <w:b w:val="false"/>
          <w:i w:val="false"/>
          <w:color w:val="000000"/>
          <w:sz w:val="28"/>
        </w:rPr>
        <w:t>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 </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Мемлекеттік корпорацияның тізімі және төменде көрсетілген санаттардың мәртебесін растайтын құжат негізінде сауықтыруға 50 (елу) АЕК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тапсырмаларға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өкілдің еріп жүруіне, 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 (алты айға жарамды), өтініш негізінде 100 (жүз) АЕК мөлшерінде;</w:t>
      </w:r>
    </w:p>
    <w:p>
      <w:pPr>
        <w:spacing w:after="0"/>
        <w:ind w:left="0"/>
        <w:jc w:val="both"/>
      </w:pPr>
      <w:r>
        <w:rPr>
          <w:rFonts w:ascii="Times New Roman"/>
          <w:b w:val="false"/>
          <w:i w:val="false"/>
          <w:color w:val="000000"/>
          <w:sz w:val="28"/>
        </w:rPr>
        <w:t>
      өрт салдарынан азаматқа (отбасына) не оның мүлкіне зиян келуі,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 (алты айға жарамды), өтініш негізінде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адамның иммун тапшылығы вирусын жұқтырған тұлғаларға жеке басын куәландыратын құжат не цифрлық құжаттар сервисінен алынған электрондық құжат (жеке басты сәйкестендіру үшін), аурудың болу фактісін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аз қамтамасыз етілген азаматтар, атап айтқанда:</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20 (жиырма) АЕК мөлшерінде қатты отынды сатып алуға мемлекеттік атаулы әлеуметтік көмек алушылар қатарынан азаматтарға;</w:t>
      </w:r>
    </w:p>
    <w:p>
      <w:pPr>
        <w:spacing w:after="0"/>
        <w:ind w:left="0"/>
        <w:jc w:val="both"/>
      </w:pPr>
      <w:r>
        <w:rPr>
          <w:rFonts w:ascii="Times New Roman"/>
          <w:b w:val="false"/>
          <w:i w:val="false"/>
          <w:color w:val="000000"/>
          <w:sz w:val="28"/>
        </w:rPr>
        <w:t>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"1 типті қант диабеті"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(бес) АЕК мөлшерінде;</w:t>
      </w:r>
    </w:p>
    <w:p>
      <w:pPr>
        <w:spacing w:after="0"/>
        <w:ind w:left="0"/>
        <w:jc w:val="both"/>
      </w:pPr>
      <w:r>
        <w:rPr>
          <w:rFonts w:ascii="Times New Roman"/>
          <w:b w:val="false"/>
          <w:i w:val="false"/>
          <w:color w:val="000000"/>
          <w:sz w:val="28"/>
        </w:rPr>
        <w:t>
      балалардың церебралдық параличі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миокардтың жіті инфаргі (алғашқы 6 ай)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ревматизм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нерв жүйесінің дегенерациялық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орталық нерв жүйесінің миелинсіздендіруші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3) кірістерін есепке алмай, Мемлекеттік корпорацияның тізімі және төменде көрсетілген санаттардың мәртебесін растайтын құжат негізінде тоқсан сайынғы әлеуметтік көмек:</w:t>
      </w:r>
    </w:p>
    <w:p>
      <w:pPr>
        <w:spacing w:after="0"/>
        <w:ind w:left="0"/>
        <w:jc w:val="both"/>
      </w:pPr>
      <w:r>
        <w:rPr>
          <w:rFonts w:ascii="Times New Roman"/>
          <w:b w:val="false"/>
          <w:i w:val="false"/>
          <w:color w:val="000000"/>
          <w:sz w:val="28"/>
        </w:rPr>
        <w:t>
      20 (жиырма) АЕК мөлшерінде:</w:t>
      </w:r>
    </w:p>
    <w:p>
      <w:pPr>
        <w:spacing w:after="0"/>
        <w:ind w:left="0"/>
        <w:jc w:val="both"/>
      </w:pPr>
      <w:r>
        <w:rPr>
          <w:rFonts w:ascii="Times New Roman"/>
          <w:b w:val="false"/>
          <w:i w:val="false"/>
          <w:color w:val="000000"/>
          <w:sz w:val="28"/>
        </w:rPr>
        <w:t>
      Ұлы Отан соғысына қатысушыларға (сауықтыруға);</w:t>
      </w:r>
    </w:p>
    <w:p>
      <w:pPr>
        <w:spacing w:after="0"/>
        <w:ind w:left="0"/>
        <w:jc w:val="both"/>
      </w:pPr>
      <w:r>
        <w:rPr>
          <w:rFonts w:ascii="Times New Roman"/>
          <w:b w:val="false"/>
          <w:i w:val="false"/>
          <w:color w:val="000000"/>
          <w:sz w:val="28"/>
        </w:rPr>
        <w:t>
      15 (он бес) АЕК мөлшерінде (коммуналдық қызметтерге):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w:t>
      </w:r>
    </w:p>
    <w:p>
      <w:pPr>
        <w:spacing w:after="0"/>
        <w:ind w:left="0"/>
        <w:jc w:val="both"/>
      </w:pPr>
      <w:r>
        <w:rPr>
          <w:rFonts w:ascii="Times New Roman"/>
          <w:b w:val="false"/>
          <w:i w:val="false"/>
          <w:color w:val="000000"/>
          <w:sz w:val="28"/>
        </w:rPr>
        <w:t>
      1992 жылғы қыркүйектің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тамыздың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жылдың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 ұсынатын тізім негізінде амбулаторлық емдеудегі туберкулез ауруынан зардап шегетін тұлғаларға 15 (он бес)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және медициналық мекеменің емдеу курсын алғаны туралы растау анықтамасын қоса бере отырып, өтініш негізінде 12 (он екі) АЕК мөлшерінде гемодиализ алу кезеңінде жол жүруге бірінші топтағы мүгедектігі бар тұлғаларға;</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иммун тапшылығы вирусын жұқтырған он сегіз жасқа дейінгі балаларға.</w:t>
      </w:r>
    </w:p>
    <w:p>
      <w:pPr>
        <w:spacing w:after="0"/>
        <w:ind w:left="0"/>
        <w:jc w:val="both"/>
      </w:pPr>
      <w:r>
        <w:rPr>
          <w:rFonts w:ascii="Times New Roman"/>
          <w:b w:val="false"/>
          <w:i w:val="false"/>
          <w:color w:val="000000"/>
          <w:sz w:val="28"/>
        </w:rPr>
        <w:t>
      11. Әлеуметтік көмек көрсету жөніндегі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10 аптаға дейін жүктілігі бойынша есепке қою үшін аудандық емханаға уақытында жүгінген жүкті әйелдерге.</w:t>
      </w:r>
    </w:p>
    <w:p>
      <w:pPr>
        <w:spacing w:after="0"/>
        <w:ind w:left="0"/>
        <w:jc w:val="both"/>
      </w:pPr>
      <w:r>
        <w:rPr>
          <w:rFonts w:ascii="Times New Roman"/>
          <w:b w:val="false"/>
          <w:i w:val="false"/>
          <w:color w:val="000000"/>
          <w:sz w:val="28"/>
        </w:rPr>
        <w:t>
      12. Әлеуметтік көмектің бір түрі бойынша әлеуметтік көмекке жүгіне, төлемнің бірдей кезенділігімең, атап айтқанда Республика бойынша бір рет "біржолғы" беріледі.</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14.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Start w:name="z37"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16.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p>
      <w:pPr>
        <w:spacing w:after="0"/>
        <w:ind w:left="0"/>
        <w:jc w:val="both"/>
      </w:pPr>
      <w:r>
        <w:rPr>
          <w:rFonts w:ascii="Times New Roman"/>
          <w:b w:val="false"/>
          <w:i w:val="false"/>
          <w:color w:val="000000"/>
          <w:sz w:val="28"/>
        </w:rPr>
        <w:t>
      17.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 оған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Үлгілік қағидалардың 8-тармағының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осы -қарау үшін учаскелік комиссияға жібереді.</w:t>
      </w:r>
    </w:p>
    <w:p>
      <w:pPr>
        <w:spacing w:after="0"/>
        <w:ind w:left="0"/>
        <w:jc w:val="both"/>
      </w:pPr>
      <w:r>
        <w:rPr>
          <w:rFonts w:ascii="Times New Roman"/>
          <w:b w:val="false"/>
          <w:i w:val="false"/>
          <w:color w:val="000000"/>
          <w:sz w:val="28"/>
        </w:rPr>
        <w:t>
      Учаскелік комиссияның әлеуметтік көмек көрсету жөніндегі уәкілетті органның арнайы комиссиясының әлеуметтік көмек көрсету мерзімдері мен тәртібі Үлгілік қағидалардың 14-20 тармақтарында сәйкес айкындалған.</w:t>
      </w:r>
    </w:p>
    <w:p>
      <w:pPr>
        <w:spacing w:after="0"/>
        <w:ind w:left="0"/>
        <w:jc w:val="both"/>
      </w:pPr>
      <w:r>
        <w:rPr>
          <w:rFonts w:ascii="Times New Roman"/>
          <w:b w:val="false"/>
          <w:i w:val="false"/>
          <w:color w:val="000000"/>
          <w:sz w:val="28"/>
        </w:rPr>
        <w:t>
      18.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19. Әлеуметтік көмек көрсетуге жұмсалатын шығыстарды қаржыландыру Павлодар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8"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шегiнен тыс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23.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қарашадағы № 9/103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30" w:id="9"/>
    <w:p>
      <w:pPr>
        <w:spacing w:after="0"/>
        <w:ind w:left="0"/>
        <w:jc w:val="left"/>
      </w:pPr>
      <w:r>
        <w:rPr>
          <w:rFonts w:ascii="Times New Roman"/>
          <w:b/>
          <w:i w:val="false"/>
          <w:color w:val="000000"/>
        </w:rPr>
        <w:t xml:space="preserve"> Павлодар аудандық мәслихатының күші жойылған кейбір шешімдерінің тізбесі</w:t>
      </w:r>
    </w:p>
    <w:bookmarkEnd w:id="9"/>
    <w:bookmarkStart w:name="z31" w:id="10"/>
    <w:p>
      <w:pPr>
        <w:spacing w:after="0"/>
        <w:ind w:left="0"/>
        <w:jc w:val="both"/>
      </w:pPr>
      <w:r>
        <w:rPr>
          <w:rFonts w:ascii="Times New Roman"/>
          <w:b w:val="false"/>
          <w:i w:val="false"/>
          <w:color w:val="000000"/>
          <w:sz w:val="28"/>
        </w:rPr>
        <w:t xml:space="preserve">
      1. Павлодар аудандық мәслихатының 2020 жылғы 15 мамырдағы "Әлеуметтік көмек көрсетудің, оның мөлшерлерің белгілеудің және Павлодар ауданы мұқтаж азаматтарының жекелген санаттарының тізбесін айқындаудың қағидаларын бекіту туралы" </w:t>
      </w:r>
      <w:r>
        <w:rPr>
          <w:rFonts w:ascii="Times New Roman"/>
          <w:b w:val="false"/>
          <w:i w:val="false"/>
          <w:color w:val="000000"/>
          <w:sz w:val="28"/>
        </w:rPr>
        <w:t>№ 71/315</w:t>
      </w:r>
      <w:r>
        <w:rPr>
          <w:rFonts w:ascii="Times New Roman"/>
          <w:b w:val="false"/>
          <w:i w:val="false"/>
          <w:color w:val="000000"/>
          <w:sz w:val="28"/>
        </w:rPr>
        <w:t xml:space="preserve"> шешімі (Нормативтік құқықтық актілерді мемлекеттік тіркеу тізілімінде № 6847 болып тіркелген).</w:t>
      </w:r>
    </w:p>
    <w:bookmarkEnd w:id="10"/>
    <w:bookmarkStart w:name="z32" w:id="11"/>
    <w:p>
      <w:pPr>
        <w:spacing w:after="0"/>
        <w:ind w:left="0"/>
        <w:jc w:val="both"/>
      </w:pPr>
      <w:r>
        <w:rPr>
          <w:rFonts w:ascii="Times New Roman"/>
          <w:b w:val="false"/>
          <w:i w:val="false"/>
          <w:color w:val="000000"/>
          <w:sz w:val="28"/>
        </w:rPr>
        <w:t xml:space="preserve">
      2. Павлодар аудандық мәслихатының 2022 жылғы 19 мамырдағы "Павлодар аудандық мәслихатының 2020 жылғы 15 мамырдағы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 № 71/315 шешіміне өзгеріс енгізу туралы" </w:t>
      </w:r>
      <w:r>
        <w:rPr>
          <w:rFonts w:ascii="Times New Roman"/>
          <w:b w:val="false"/>
          <w:i w:val="false"/>
          <w:color w:val="000000"/>
          <w:sz w:val="28"/>
        </w:rPr>
        <w:t>№ 25/142</w:t>
      </w:r>
      <w:r>
        <w:rPr>
          <w:rFonts w:ascii="Times New Roman"/>
          <w:b w:val="false"/>
          <w:i w:val="false"/>
          <w:color w:val="000000"/>
          <w:sz w:val="28"/>
        </w:rPr>
        <w:t xml:space="preserve"> шешімі (Нормативтік құқықтық актілерді мемлекеттік тіркеу тізілімінде № 28427 болып тіркелген).</w:t>
      </w:r>
    </w:p>
    <w:bookmarkEnd w:id="11"/>
    <w:bookmarkStart w:name="z33" w:id="12"/>
    <w:p>
      <w:pPr>
        <w:spacing w:after="0"/>
        <w:ind w:left="0"/>
        <w:jc w:val="both"/>
      </w:pPr>
      <w:r>
        <w:rPr>
          <w:rFonts w:ascii="Times New Roman"/>
          <w:b w:val="false"/>
          <w:i w:val="false"/>
          <w:color w:val="000000"/>
          <w:sz w:val="28"/>
        </w:rPr>
        <w:t xml:space="preserve">
      3. Павлодар аудандық мәслихатының 2022 жылғы 19 мамырдағы "Павлодар аудандық мәслихатының 2020 жылғы 15 мамырдағы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 № 71/315 шешіміне өзгеріс енгізу туралы" </w:t>
      </w:r>
      <w:r>
        <w:rPr>
          <w:rFonts w:ascii="Times New Roman"/>
          <w:b w:val="false"/>
          <w:i w:val="false"/>
          <w:color w:val="000000"/>
          <w:sz w:val="28"/>
        </w:rPr>
        <w:t>№ 31/169</w:t>
      </w:r>
      <w:r>
        <w:rPr>
          <w:rFonts w:ascii="Times New Roman"/>
          <w:b w:val="false"/>
          <w:i w:val="false"/>
          <w:color w:val="000000"/>
          <w:sz w:val="28"/>
        </w:rPr>
        <w:t xml:space="preserve"> шешімі (Нормативтік құқықтық актілерді мемлекеттік тіркеу тізілімінде № 30971 болып тіркелген).</w:t>
      </w:r>
    </w:p>
    <w:bookmarkEnd w:id="12"/>
    <w:bookmarkStart w:name="z34" w:id="13"/>
    <w:p>
      <w:pPr>
        <w:spacing w:after="0"/>
        <w:ind w:left="0"/>
        <w:jc w:val="both"/>
      </w:pPr>
      <w:r>
        <w:rPr>
          <w:rFonts w:ascii="Times New Roman"/>
          <w:b w:val="false"/>
          <w:i w:val="false"/>
          <w:color w:val="000000"/>
          <w:sz w:val="28"/>
        </w:rPr>
        <w:t xml:space="preserve">
      4. Павлодар аудандық мәслихатының 2023 жылғы 14 сәуірдегі "Павлодар аудандық мәслихатының 2020 жылғы 15 мамырдағы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71/315 шешіміне өзгеріс және толықтырулар енгізу туралы" </w:t>
      </w:r>
      <w:r>
        <w:rPr>
          <w:rFonts w:ascii="Times New Roman"/>
          <w:b w:val="false"/>
          <w:i w:val="false"/>
          <w:color w:val="000000"/>
          <w:sz w:val="28"/>
        </w:rPr>
        <w:t>№ 2/13</w:t>
      </w:r>
      <w:r>
        <w:rPr>
          <w:rFonts w:ascii="Times New Roman"/>
          <w:b w:val="false"/>
          <w:i w:val="false"/>
          <w:color w:val="000000"/>
          <w:sz w:val="28"/>
        </w:rPr>
        <w:t xml:space="preserve"> шешімі (Нормативтік құқықтық актілерді мемлекеттік тіркеу тізілімінде № 7323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