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d415" w14:textId="0e6d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Железинка аудандық мәслихатының 2017 жылғы 20 маусымдағы № 116/6 "Железин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10 тамыздағы № 43/8 шешімі. Павлодар облысының Әділет департаментінде 2023 жылғы 10 тамызда № 7380-14 болып тіркелді</w:t>
      </w:r>
    </w:p>
    <w:p>
      <w:pPr>
        <w:spacing w:after="0"/>
        <w:ind w:left="0"/>
        <w:jc w:val="both"/>
      </w:pPr>
      <w:bookmarkStart w:name="z1" w:id="0"/>
      <w:r>
        <w:rPr>
          <w:rFonts w:ascii="Times New Roman"/>
          <w:b w:val="false"/>
          <w:i w:val="false"/>
          <w:color w:val="000000"/>
          <w:sz w:val="28"/>
        </w:rPr>
        <w:t>
      Железин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аудандық мәслихатының "Железин ауданында тұрғын үй көмегін көрсетудің мөлшері мен тәртібін айқындау туралы" 2017 жылғы 20 маусымдағы № 116/6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5552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кіріспеcі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туралы"Заңының 6-бабы 1-тармағының 15) тармақшысына, Қазақстан Республикасының "Тұрғын үй қатынастары туралы" Занының 97- бабы 2- тармағына, Қазақстан Республикасы Үкіметінің 2009 жылғы 30 желтоқсандағы "Тұрғын үй көмегін көрсету қағидаларын бекіту туралы" № 2314 қаулысына сәйкес, Железин аудандық мәслихаты ШЕШТІ:"; </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тамыздағы № 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Железин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116/6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Железин ауданыңда тұрғын үй көмегін көрсетудін мөлшері мен тәртібі</w:t>
      </w:r>
    </w:p>
    <w:bookmarkEnd w:id="5"/>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Железин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xml:space="preserve">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p>
    <w:bookmarkStart w:name="z9" w:id="7"/>
    <w:p>
      <w:pPr>
        <w:spacing w:after="0"/>
        <w:ind w:left="0"/>
        <w:jc w:val="both"/>
      </w:pPr>
      <w:r>
        <w:rPr>
          <w:rFonts w:ascii="Times New Roman"/>
          <w:b w:val="false"/>
          <w:i w:val="false"/>
          <w:color w:val="000000"/>
          <w:sz w:val="28"/>
        </w:rPr>
        <w:t>
      2. Тұрғын үй көмегін тағайындауды - "Железин ауданының жұмыспен қамту және әлеуметтік бағдарламалар бөлімі" мемлекеттік мекемесімен (бұдан әрі – уәкілетті орган) жүзеге асыралады.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қосымшасына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9"/>
    <w:p>
      <w:pPr>
        <w:spacing w:after="0"/>
        <w:ind w:left="0"/>
        <w:jc w:val="both"/>
      </w:pPr>
      <w:r>
        <w:rPr>
          <w:rFonts w:ascii="Times New Roman"/>
          <w:b w:val="false"/>
          <w:i w:val="false"/>
          <w:color w:val="000000"/>
          <w:sz w:val="28"/>
        </w:rPr>
        <w:t xml:space="preserve">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ағымдағы шоттарына екінші денгейдегі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