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88e1" w14:textId="2078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16 қаңтардағы № 185 шешімі. Қостанай облысының Әділет департаментінде 2023 жылғы 18 қаңтарда № 9922 болып тіркелді. Күші жойылды - Қостанай облысы Федоров ауданы мәслихатының 2023 жылғы 19 қазандағы № 72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