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8c4a" w14:textId="5268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28 желтоқсандағы № 89 шешімі. Қостанай облысының Әділет департаментінде 2024 жылғы 29 қаңтарда № 10134-10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Меңдіқара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12.02.2025 </w:t>
      </w:r>
      <w:r>
        <w:rPr>
          <w:rFonts w:ascii="Times New Roman"/>
          <w:b w:val="false"/>
          <w:i w:val="false"/>
          <w:color w:val="ff0000"/>
          <w:sz w:val="28"/>
        </w:rPr>
        <w:t>№ 180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ауданының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 - 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17.04.2026 </w:t>
      </w:r>
      <w:r>
        <w:rPr>
          <w:rFonts w:ascii="Times New Roman"/>
          <w:b w:val="false"/>
          <w:i w:val="false"/>
          <w:color w:val="00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25"/>
    <w:bookmarkStart w:name="z39" w:id="2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 рет көрсетіледі:</w:t>
      </w:r>
    </w:p>
    <w:bookmarkEnd w:id="31"/>
    <w:bookmarkStart w:name="z9"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10"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1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1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1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1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1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16"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17"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18"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19"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кезендерде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4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3"/>
    <w:bookmarkStart w:name="z46"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4"/>
    <w:bookmarkStart w:name="z47"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5"/>
    <w:bookmarkStart w:name="z48" w:id="4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6"/>
    <w:bookmarkStart w:name="z49"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7"/>
    <w:bookmarkStart w:name="z50" w:id="4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8"/>
    <w:bookmarkStart w:name="z51"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9"/>
    <w:bookmarkStart w:name="z52" w:id="50"/>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50"/>
    <w:bookmarkStart w:name="z53" w:id="5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1"/>
    <w:bookmarkStart w:name="z54" w:id="5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2"/>
    <w:bookmarkStart w:name="z55" w:id="53"/>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3"/>
    <w:bookmarkStart w:name="z56" w:id="54"/>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4"/>
    <w:bookmarkStart w:name="z57" w:id="55"/>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5"/>
    <w:bookmarkStart w:name="z58" w:id="5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6"/>
    <w:bookmarkStart w:name="z59" w:id="5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21.04.2025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bookmarkStart w:name="z96" w:id="58"/>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8"/>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8 - 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 - 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1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 -курорттық емделуді ұсынатын ұйымдарға бірінші топтағы мүгедектігі бар адамдарға оларды санаторийлік - 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 - 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7 - бабының</w:t>
      </w:r>
      <w:r>
        <w:rPr>
          <w:rFonts w:ascii="Times New Roman"/>
          <w:b w:val="false"/>
          <w:i w:val="false"/>
          <w:color w:val="000000"/>
          <w:sz w:val="28"/>
        </w:rPr>
        <w:t xml:space="preserve"> 1) - 4) тармақшаларында көрсетілген ардагерлерге санаторийлік -курорттық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 - 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 - 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Меңдіқара ауданы мәслихатының 17.04.2026 </w:t>
      </w:r>
      <w:r>
        <w:rPr>
          <w:rFonts w:ascii="Times New Roman"/>
          <w:b w:val="false"/>
          <w:i w:val="false"/>
          <w:color w:val="00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5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59"/>
    <w:bookmarkStart w:name="z116" w:id="6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0"/>
    <w:bookmarkStart w:name="z117" w:id="6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1"/>
    <w:bookmarkStart w:name="z118" w:id="62"/>
    <w:p>
      <w:pPr>
        <w:spacing w:after="0"/>
        <w:ind w:left="0"/>
        <w:jc w:val="both"/>
      </w:pPr>
      <w:r>
        <w:rPr>
          <w:rFonts w:ascii="Times New Roman"/>
          <w:b w:val="false"/>
          <w:i w:val="false"/>
          <w:color w:val="000000"/>
          <w:sz w:val="28"/>
        </w:rPr>
        <w:t>
      3) әлеуметтік маңызы бар аурудың болуы;</w:t>
      </w:r>
    </w:p>
    <w:bookmarkEnd w:id="62"/>
    <w:bookmarkStart w:name="z119" w:id="6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3"/>
    <w:bookmarkStart w:name="z120" w:id="64"/>
    <w:p>
      <w:pPr>
        <w:spacing w:after="0"/>
        <w:ind w:left="0"/>
        <w:jc w:val="both"/>
      </w:pPr>
      <w:r>
        <w:rPr>
          <w:rFonts w:ascii="Times New Roman"/>
          <w:b w:val="false"/>
          <w:i w:val="false"/>
          <w:color w:val="000000"/>
          <w:sz w:val="28"/>
        </w:rPr>
        <w:t>
      5) жетімдік, ата-ана қамқорлығының болмауы;</w:t>
      </w:r>
    </w:p>
    <w:bookmarkEnd w:id="64"/>
    <w:bookmarkStart w:name="z121" w:id="6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5"/>
    <w:bookmarkStart w:name="z122" w:id="6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6"/>
    <w:bookmarkStart w:name="z123" w:id="6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7"/>
    <w:bookmarkStart w:name="z124" w:id="68"/>
    <w:p>
      <w:pPr>
        <w:spacing w:after="0"/>
        <w:ind w:left="0"/>
        <w:jc w:val="both"/>
      </w:pPr>
      <w:r>
        <w:rPr>
          <w:rFonts w:ascii="Times New Roman"/>
          <w:b w:val="false"/>
          <w:i w:val="false"/>
          <w:color w:val="000000"/>
          <w:sz w:val="28"/>
        </w:rPr>
        <w:t xml:space="preserve">
      8. Жан басына шаққандағы орташа табыстың шегі Қостанай облысы бойынша бір еселік ең төмен күнкөрiс деңгейi мөлшерінде белгіленеді </w:t>
      </w:r>
    </w:p>
    <w:bookmarkEnd w:id="68"/>
    <w:bookmarkStart w:name="z125" w:id="69"/>
    <w:p>
      <w:pPr>
        <w:spacing w:after="0"/>
        <w:ind w:left="0"/>
        <w:jc w:val="both"/>
      </w:pPr>
      <w:r>
        <w:rPr>
          <w:rFonts w:ascii="Times New Roman"/>
          <w:b w:val="false"/>
          <w:i w:val="false"/>
          <w:color w:val="000000"/>
          <w:sz w:val="28"/>
        </w:rPr>
        <w:t>
      9. Бір білім алу үшін оқу ақысына әлеуметтік көмек көрсетіледі.</w:t>
      </w:r>
    </w:p>
    <w:bookmarkEnd w:id="69"/>
    <w:bookmarkStart w:name="z126" w:id="7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70"/>
    <w:bookmarkStart w:name="z127" w:id="71"/>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71"/>
    <w:bookmarkStart w:name="z128" w:id="72"/>
    <w:p>
      <w:pPr>
        <w:spacing w:after="0"/>
        <w:ind w:left="0"/>
        <w:jc w:val="left"/>
      </w:pPr>
      <w:r>
        <w:rPr>
          <w:rFonts w:ascii="Times New Roman"/>
          <w:b/>
          <w:i w:val="false"/>
          <w:color w:val="000000"/>
        </w:rPr>
        <w:t xml:space="preserve"> 3. Әлеуметтік көмек көрсету тәртібі</w:t>
      </w:r>
    </w:p>
    <w:bookmarkEnd w:id="72"/>
    <w:bookmarkStart w:name="z129" w:id="73"/>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73"/>
    <w:bookmarkStart w:name="z130" w:id="7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74"/>
    <w:bookmarkStart w:name="z131" w:id="7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5"/>
    <w:bookmarkStart w:name="z132" w:id="7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округтің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1 - 1 - 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1 - 2 - 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 - 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 - анасы немесе заңды өкілі адамның иммун тапшылығы вирусы ауруын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 - курорттық емделуге ақы төленгенін растайтын құжаттарды, санаторийлік - 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 - курорттық емделуге ақы төленгенін растайтын құжаттарды, санаторийлік - 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1 - 3 - 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Меңдіқара ауданы мәслихатының 17.04.2026 </w:t>
      </w:r>
      <w:r>
        <w:rPr>
          <w:rFonts w:ascii="Times New Roman"/>
          <w:b w:val="false"/>
          <w:i w:val="false"/>
          <w:color w:val="00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 w:id="77"/>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77"/>
    <w:bookmarkStart w:name="z154" w:id="78"/>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78"/>
    <w:bookmarkStart w:name="z155" w:id="7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9"/>
    <w:bookmarkStart w:name="z156" w:id="8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0"/>
    <w:bookmarkStart w:name="z157" w:id="8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1"/>
    <w:bookmarkStart w:name="z158" w:id="82"/>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2"/>
    <w:bookmarkStart w:name="z159" w:id="8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34" w:id="84"/>
    <w:p>
      <w:pPr>
        <w:spacing w:after="0"/>
        <w:ind w:left="0"/>
        <w:jc w:val="left"/>
      </w:pPr>
      <w:r>
        <w:rPr>
          <w:rFonts w:ascii="Times New Roman"/>
          <w:b/>
          <w:i w:val="false"/>
          <w:color w:val="000000"/>
        </w:rPr>
        <w:t xml:space="preserve"> Меңдіқара аудандық мәслихатының күші жойылды деп танылған кейбір шешімдерінің тізбесі</w:t>
      </w:r>
    </w:p>
    <w:bookmarkEnd w:id="84"/>
    <w:bookmarkStart w:name="z135" w:id="85"/>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тамыздағы № 397 (Нормативтік құқықтық актілерді мемлекеттік тіркеу тізілімінде № 9380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5"/>
    <w:bookmarkStart w:name="z136" w:id="86"/>
    <w:p>
      <w:pPr>
        <w:spacing w:after="0"/>
        <w:ind w:left="0"/>
        <w:jc w:val="both"/>
      </w:pPr>
      <w:r>
        <w:rPr>
          <w:rFonts w:ascii="Times New Roman"/>
          <w:b w:val="false"/>
          <w:i w:val="false"/>
          <w:color w:val="000000"/>
          <w:sz w:val="28"/>
        </w:rPr>
        <w:t xml:space="preserve">
      2.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21 желтоқсандағы № 423 (Нормативтік құқықтық актілерді мемлекеттік тіркеу тізілімінде № 9653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6"/>
    <w:bookmarkStart w:name="z137" w:id="87"/>
    <w:p>
      <w:pPr>
        <w:spacing w:after="0"/>
        <w:ind w:left="0"/>
        <w:jc w:val="both"/>
      </w:pPr>
      <w:r>
        <w:rPr>
          <w:rFonts w:ascii="Times New Roman"/>
          <w:b w:val="false"/>
          <w:i w:val="false"/>
          <w:color w:val="000000"/>
          <w:sz w:val="28"/>
        </w:rPr>
        <w:t xml:space="preserve">
      3.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21 (Нормативтік құқықтық актілерді мемлекеттік тіркеу тізілімінде № 9875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7"/>
    <w:bookmarkStart w:name="z138" w:id="88"/>
    <w:p>
      <w:pPr>
        <w:spacing w:after="0"/>
        <w:ind w:left="0"/>
        <w:jc w:val="both"/>
      </w:pPr>
      <w:r>
        <w:rPr>
          <w:rFonts w:ascii="Times New Roman"/>
          <w:b w:val="false"/>
          <w:i w:val="false"/>
          <w:color w:val="000000"/>
          <w:sz w:val="28"/>
        </w:rPr>
        <w:t xml:space="preserve">
      4.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22 сәуірдегі № 110 (Нормативтік құқықтық актілерді мемлекеттік тіркеу тізілімінде № 27781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8"/>
    <w:bookmarkStart w:name="z139" w:id="89"/>
    <w:p>
      <w:pPr>
        <w:spacing w:after="0"/>
        <w:ind w:left="0"/>
        <w:jc w:val="both"/>
      </w:pPr>
      <w:r>
        <w:rPr>
          <w:rFonts w:ascii="Times New Roman"/>
          <w:b w:val="false"/>
          <w:i w:val="false"/>
          <w:color w:val="000000"/>
          <w:sz w:val="28"/>
        </w:rPr>
        <w:t xml:space="preserve">
      5.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қыркүйектегі № 155 (Нормативтік құқықтық актілерді мемлекеттік тіркеу тізілімінде № 29576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9"/>
    <w:bookmarkStart w:name="z140" w:id="90"/>
    <w:p>
      <w:pPr>
        <w:spacing w:after="0"/>
        <w:ind w:left="0"/>
        <w:jc w:val="both"/>
      </w:pPr>
      <w:r>
        <w:rPr>
          <w:rFonts w:ascii="Times New Roman"/>
          <w:b w:val="false"/>
          <w:i w:val="false"/>
          <w:color w:val="000000"/>
          <w:sz w:val="28"/>
        </w:rPr>
        <w:t xml:space="preserve">
      6.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 енгізу туралы" 2023 жылғы 10 сәуіердегі № 24 (Нормативтік құқықтық актілерді мемлекеттік тіркеу тізілімінде № 9976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