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a57d" w14:textId="33a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6 наурыздағы № 186 "Меңд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4 мамырдағы № 37 шешімі. Қостанай облысының Әділет департаментінде 2023 жылғы 15 мамырда № 10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ңд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мәслихаттың 2018 жылғы 16 наурыздағы № 186 (Нормативтік құқықтық актілерді мемлекеттік тіркеу тізілімінде № 76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