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7849" w14:textId="b447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2020 жылғы 2 қыркүйектегі № 352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2023 жылғы 14 сәуірдегі № 13 шешімі. Қостанай облысының Әділет департаментінде 2023 жылғы 26 сәуірде № 9981 болып тіркелді. Күші жойылды - Қостанай облысы Қамысты ауданы мәслихатының 2023 жылғы 14 қарашадағы № 105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14.11.2023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Қамысты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2020 жылғы 2 қыркүйектегі </w:t>
      </w:r>
      <w:r>
        <w:rPr>
          <w:rFonts w:ascii="Times New Roman"/>
          <w:b w:val="false"/>
          <w:i w:val="false"/>
          <w:color w:val="000000"/>
          <w:sz w:val="28"/>
        </w:rPr>
        <w:t>№ 352</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(Нормативтік құқықтық актілерді мемлекеттік тіркеу тізілімінде № 9443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көмегі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"5. Мерекелік күндері:</w:t>
      </w:r>
    </w:p>
    <w:bookmarkEnd w:id="4"/>
    <w:bookmarkStart w:name="z11" w:id="5"/>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- 15 ақпан;</w:t>
      </w:r>
    </w:p>
    <w:bookmarkEnd w:id="5"/>
    <w:bookmarkStart w:name="z12" w:id="6"/>
    <w:p>
      <w:pPr>
        <w:spacing w:after="0"/>
        <w:ind w:left="0"/>
        <w:jc w:val="both"/>
      </w:pPr>
      <w:r>
        <w:rPr>
          <w:rFonts w:ascii="Times New Roman"/>
          <w:b w:val="false"/>
          <w:i w:val="false"/>
          <w:color w:val="000000"/>
          <w:sz w:val="28"/>
        </w:rPr>
        <w:t>
      2) Жеңiс күнi - 9 мамыр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4" w:id="7"/>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күндерiне азаматтардың жекелеген санаттарына:</w:t>
      </w:r>
    </w:p>
    <w:bookmarkEnd w:id="7"/>
    <w:bookmarkStart w:name="z15" w:id="8"/>
    <w:p>
      <w:pPr>
        <w:spacing w:after="0"/>
        <w:ind w:left="0"/>
        <w:jc w:val="both"/>
      </w:pPr>
      <w:r>
        <w:rPr>
          <w:rFonts w:ascii="Times New Roman"/>
          <w:b w:val="false"/>
          <w:i w:val="false"/>
          <w:color w:val="000000"/>
          <w:sz w:val="28"/>
        </w:rPr>
        <w:t>
      1) мүгедектігі бар адамдарға, тегін медициналық көмектің кепілдік берілген көлеміне кірмейтін дәрі-дәрмектерді сатып алуға және медициналық зерттеп қаралуға байланысты, шығындарын өтеу үшін, табыстарын есепке алмай, бірақ 30 айлық есептік көрсеткіштен аспайтын мөлшерде;</w:t>
      </w:r>
    </w:p>
    <w:bookmarkEnd w:id="8"/>
    <w:bookmarkStart w:name="z16" w:id="9"/>
    <w:p>
      <w:pPr>
        <w:spacing w:after="0"/>
        <w:ind w:left="0"/>
        <w:jc w:val="both"/>
      </w:pPr>
      <w:r>
        <w:rPr>
          <w:rFonts w:ascii="Times New Roman"/>
          <w:b w:val="false"/>
          <w:i w:val="false"/>
          <w:color w:val="000000"/>
          <w:sz w:val="28"/>
        </w:rPr>
        <w:t>
      2) мүгедектігі бар адамдарға, олардың оңалту орталықтарына жол жүруі мен кері қайтуына байланысты шығындарын өтеу үшін, табыстарын есепке алмай, 3 айлық есептік көрсеткіштен аспайтын мөлшерде;</w:t>
      </w:r>
    </w:p>
    <w:bookmarkEnd w:id="9"/>
    <w:bookmarkStart w:name="z17" w:id="10"/>
    <w:p>
      <w:pPr>
        <w:spacing w:after="0"/>
        <w:ind w:left="0"/>
        <w:jc w:val="both"/>
      </w:pPr>
      <w:r>
        <w:rPr>
          <w:rFonts w:ascii="Times New Roman"/>
          <w:b w:val="false"/>
          <w:i w:val="false"/>
          <w:color w:val="000000"/>
          <w:sz w:val="28"/>
        </w:rPr>
        <w:t>
      3) табиғи зілзаланың немесе өрттің салдарынан зардап шеккен азаматқа (отбасына), табыстарын есепке алмай, 50 айлық есептік көрсеткіштен аспайтын мөлшерде;</w:t>
      </w:r>
    </w:p>
    <w:bookmarkEnd w:id="10"/>
    <w:bookmarkStart w:name="z18" w:id="11"/>
    <w:p>
      <w:pPr>
        <w:spacing w:after="0"/>
        <w:ind w:left="0"/>
        <w:jc w:val="both"/>
      </w:pPr>
      <w:r>
        <w:rPr>
          <w:rFonts w:ascii="Times New Roman"/>
          <w:b w:val="false"/>
          <w:i w:val="false"/>
          <w:color w:val="000000"/>
          <w:sz w:val="28"/>
        </w:rPr>
        <w:t>
      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7 айлық есептік көрсеткіштен аспайтын мөлшерде;</w:t>
      </w:r>
    </w:p>
    <w:bookmarkEnd w:id="11"/>
    <w:bookmarkStart w:name="z19" w:id="12"/>
    <w:p>
      <w:pPr>
        <w:spacing w:after="0"/>
        <w:ind w:left="0"/>
        <w:jc w:val="both"/>
      </w:pPr>
      <w:r>
        <w:rPr>
          <w:rFonts w:ascii="Times New Roman"/>
          <w:b w:val="false"/>
          <w:i w:val="false"/>
          <w:color w:val="000000"/>
          <w:sz w:val="28"/>
        </w:rPr>
        <w:t>
      5)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15 айлық есептік көрсеткіш мөлшерінде;</w:t>
      </w:r>
    </w:p>
    <w:bookmarkEnd w:id="12"/>
    <w:bookmarkStart w:name="z20" w:id="13"/>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мемлекеттердің аумағындағы ұрыс Совет қимылдарының ардагерлеріне Ауғанстан Демократиялық Республикасынан Кеңес әскерлерінің шектеулі контингентінің шығарылған күніне орай, табыстарын есепке алмай:</w:t>
      </w:r>
    </w:p>
    <w:bookmarkEnd w:id="13"/>
    <w:bookmarkStart w:name="z21" w:id="14"/>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50 000 (елу мың) теңге мөлшерінде;</w:t>
      </w:r>
    </w:p>
    <w:bookmarkEnd w:id="14"/>
    <w:bookmarkStart w:name="z22" w:id="15"/>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50 000 (елу мың) теңге мөлшерінде;</w:t>
      </w:r>
    </w:p>
    <w:bookmarkEnd w:id="15"/>
    <w:bookmarkStart w:name="z23" w:id="16"/>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50 000 (елу мың) теңге мөлшерінде;</w:t>
      </w:r>
    </w:p>
    <w:bookmarkEnd w:id="16"/>
    <w:bookmarkStart w:name="z24" w:id="17"/>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үшiн бұрынғы КСР Одағының ордендерiмен және медальдарымен наградталған жұмысшылар мен қызметшiлерге, 50 000 (елу мың) теңге мөлшерінде;</w:t>
      </w:r>
    </w:p>
    <w:bookmarkEnd w:id="17"/>
    <w:bookmarkStart w:name="z25" w:id="18"/>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әскери қызметін өткеру кезінде ауруға шалдығуы салдарынан мүгедектік белгіленген әскери қызметшілерге , 50 000 (елу мың) теңге мөлшерінде;</w:t>
      </w:r>
    </w:p>
    <w:bookmarkEnd w:id="18"/>
    <w:bookmarkStart w:name="z26" w:id="19"/>
    <w:p>
      <w:pPr>
        <w:spacing w:after="0"/>
        <w:ind w:left="0"/>
        <w:jc w:val="both"/>
      </w:pPr>
      <w:r>
        <w:rPr>
          <w:rFonts w:ascii="Times New Roman"/>
          <w:b w:val="false"/>
          <w:i w:val="false"/>
          <w:color w:val="000000"/>
          <w:sz w:val="28"/>
        </w:rPr>
        <w:t>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50 000 (елу мың) теңге мөлшерінде;</w:t>
      </w:r>
    </w:p>
    <w:bookmarkEnd w:id="19"/>
    <w:bookmarkStart w:name="z27" w:id="20"/>
    <w:p>
      <w:pPr>
        <w:spacing w:after="0"/>
        <w:ind w:left="0"/>
        <w:jc w:val="both"/>
      </w:pPr>
      <w:r>
        <w:rPr>
          <w:rFonts w:ascii="Times New Roman"/>
          <w:b w:val="false"/>
          <w:i w:val="false"/>
          <w:color w:val="000000"/>
          <w:sz w:val="28"/>
        </w:rPr>
        <w:t>
      7) Ұлы Отан соғысының ардагерлеріне, Жеңіс Күніне орай, табыстарын есепке алмай, 1 000 000 (бір миллион) теңге мөлшерінде;</w:t>
      </w:r>
    </w:p>
    <w:bookmarkEnd w:id="20"/>
    <w:bookmarkStart w:name="z28" w:id="21"/>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ардагерлерге және басқа да адамдарға, Жеңіс күніне орай, табыстарын есепке алмай:</w:t>
      </w:r>
    </w:p>
    <w:bookmarkEnd w:id="21"/>
    <w:bookmarkStart w:name="z29" w:id="22"/>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 Социалистік Республикалар Одағы (бұдан әрі-КСР Одағы) iшкi iстер және мемлекеттiк қауiпсiздiк органдарының басшы және қатардағы құрамының адамдарына 100 000 (бір жүз мың) теңге мөлшерінде;</w:t>
      </w:r>
    </w:p>
    <w:bookmarkEnd w:id="22"/>
    <w:bookmarkStart w:name="z30" w:id="23"/>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(бір жүз мың) теңге мөлшерінде;</w:t>
      </w:r>
    </w:p>
    <w:bookmarkEnd w:id="23"/>
    <w:bookmarkStart w:name="z31" w:id="24"/>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(бір жүз мың) теңге мөлшерінде;</w:t>
      </w:r>
    </w:p>
    <w:bookmarkEnd w:id="24"/>
    <w:bookmarkStart w:name="z32" w:id="25"/>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100 000 (бір жүз мың) теңге мөлшерінде;</w:t>
      </w:r>
    </w:p>
    <w:bookmarkEnd w:id="25"/>
    <w:bookmarkStart w:name="z33" w:id="26"/>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(бір жүз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 қорғау кезінде жаралануы, контузия алуы, зақымдануы салдарынан немесе майданда болуына байланысты ауруы салдарынан мүгедектігі анықталған әскери қызметшілерге 100 000 (бір жүз мың) теңге мөлшерінде;</w:t>
      </w:r>
    </w:p>
    <w:bookmarkEnd w:id="27"/>
    <w:bookmarkStart w:name="z35" w:id="28"/>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 бір жүз мың) теңге мөлшерінде;</w:t>
      </w:r>
    </w:p>
    <w:bookmarkEnd w:id="28"/>
    <w:bookmarkStart w:name="z36" w:id="29"/>
    <w:p>
      <w:pPr>
        <w:spacing w:after="0"/>
        <w:ind w:left="0"/>
        <w:jc w:val="both"/>
      </w:pPr>
      <w:r>
        <w:rPr>
          <w:rFonts w:ascii="Times New Roman"/>
          <w:b w:val="false"/>
          <w:i w:val="false"/>
          <w:color w:val="000000"/>
          <w:sz w:val="28"/>
        </w:rPr>
        <w:t>
      бұрынғы КСР Одағы мемлекеттік қауіпсіздік органдарының және ішкі істер органдарының басшы және қатардағы құрамының зақымдануы салдарынан, яки майданда болуына байланысты ауруы салдарынан мүгедектік белгіленген адамдарға 100 000 (бір жүз мың) теңге мөлшерінде;</w:t>
      </w:r>
    </w:p>
    <w:bookmarkEnd w:id="29"/>
    <w:bookmarkStart w:name="z37" w:id="30"/>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марапатталған азаматтарға 60 000 (алпыс мың) теңге мөлшерінде;</w:t>
      </w:r>
    </w:p>
    <w:bookmarkEnd w:id="30"/>
    <w:bookmarkStart w:name="z38" w:id="31"/>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100 000 (бір жүз мың) теңге мөлшерінде;</w:t>
      </w:r>
    </w:p>
    <w:bookmarkEnd w:id="31"/>
    <w:bookmarkStart w:name="z39" w:id="32"/>
    <w:p>
      <w:pPr>
        <w:spacing w:after="0"/>
        <w:ind w:left="0"/>
        <w:jc w:val="both"/>
      </w:pPr>
      <w:r>
        <w:rPr>
          <w:rFonts w:ascii="Times New Roman"/>
          <w:b w:val="false"/>
          <w:i w:val="false"/>
          <w:color w:val="000000"/>
          <w:sz w:val="28"/>
        </w:rPr>
        <w:t>
      1944 жылғы 1 қаңтар-1951 жылғы 31 желтоқсан аралығындағы кезеңде Украина КСР-і, Беларусь КСР-і, Литва КСР-і, Латвия КСР-і, Эстония КСР-і аумағында әрекет еткен, қызметтік міндеттерін атқару кезінде жаралануы, контузия алуы немесе зақымдануы салдарынан мүгедектік белгіленген, халықты қорғаудың жойғыш батальондарының, взводтары мен отрядтарының жауынгерлері мен командалық құрамы қатарындағы адамдарға осы батальондарда, взводтарда, отрядтарда 60 000 (алпыс мың) теңге мөлшерінде міндетті;</w:t>
      </w:r>
    </w:p>
    <w:bookmarkEnd w:id="32"/>
    <w:bookmarkStart w:name="z40" w:id="33"/>
    <w:p>
      <w:pPr>
        <w:spacing w:after="0"/>
        <w:ind w:left="0"/>
        <w:jc w:val="both"/>
      </w:pPr>
      <w:r>
        <w:rPr>
          <w:rFonts w:ascii="Times New Roman"/>
          <w:b w:val="false"/>
          <w:i w:val="false"/>
          <w:color w:val="000000"/>
          <w:sz w:val="28"/>
        </w:rPr>
        <w:t>
      Ұлы Отан соғысын да қаза тапқан (қайтыс болған, хабар-ошарсыз кеткен) жауынгерлердің ата-аналары және екінші рет некеге тұрмаған жесірлеріне; екінші рет некеге тұрмаған зайыбына (жұбайына) 30 000 (отыз мың) теңге мөлшерінде;</w:t>
      </w:r>
    </w:p>
    <w:bookmarkEnd w:id="33"/>
    <w:bookmarkStart w:name="z41" w:id="34"/>
    <w:p>
      <w:pPr>
        <w:spacing w:after="0"/>
        <w:ind w:left="0"/>
        <w:jc w:val="both"/>
      </w:pPr>
      <w:r>
        <w:rPr>
          <w:rFonts w:ascii="Times New Roman"/>
          <w:b w:val="false"/>
          <w:i w:val="false"/>
          <w:color w:val="000000"/>
          <w:sz w:val="28"/>
        </w:rPr>
        <w:t>
      Ұлы Отан соғысы кезеңінде жаралануы, контузия алуы, зақымдануы немесе ауруы салдарынан мүгедек қайтыс болған адамның зайыбына (жұбайына) немесе Ұлы Отан соғысы кезеңінде жаралануы, контузия алуы, зақымдануы немесе ауруы салдарынан жеңілдіктер бойынша мүгедек адамдарға теңестірілген адамға, сондай-ақ Ұлы Отан соғысына қайтыс болған қатысушының зайыбына (жұбайына) партизанның, астыртын әрекет жасаушының, "Ленинградты қорғағаны үшін" медалімен немесе "Қоршаудағы Ленинград тұрғыны" белгісімен наградталған, жалпы ауруы салдарынан мүгедек адамдар деп танылған азаматтың, 30 000 (отыз мың) теңге мөлшерінде қайталап некеге отырмаған еңбекте мертігу және басқа да себептер (құқыққа қарсы себептерден басқа) үшін;</w:t>
      </w:r>
    </w:p>
    <w:bookmarkEnd w:id="34"/>
    <w:bookmarkStart w:name="z42" w:id="35"/>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маусымнан 1945 жылғы 9 мамырға дейін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30 000 (отыз мың) теңге мөлшерінде;</w:t>
      </w:r>
    </w:p>
    <w:bookmarkEnd w:id="35"/>
    <w:bookmarkStart w:name="z43" w:id="36"/>
    <w:p>
      <w:pPr>
        <w:spacing w:after="0"/>
        <w:ind w:left="0"/>
        <w:jc w:val="both"/>
      </w:pPr>
      <w:r>
        <w:rPr>
          <w:rFonts w:ascii="Times New Roman"/>
          <w:b w:val="false"/>
          <w:i w:val="false"/>
          <w:color w:val="000000"/>
          <w:sz w:val="28"/>
        </w:rPr>
        <w:t xml:space="preserve">
      9) Осы Қағидалардың 7-тармағының 6) тармақшасында көрсетілген адамдарды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адамдардың басқа санаттары 5 айлық есептік көрсеткіш мөлшерінде.";</w:t>
      </w:r>
    </w:p>
    <w:bookmarkEnd w:id="36"/>
    <w:bookmarkStart w:name="z44" w:id="3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8) тармақшасындағы "көрсетіледі" деген сөзі алынып тасталсын, орыс тіліндегі мәтін өзгермейді;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6" w:id="38"/>
    <w:p>
      <w:pPr>
        <w:spacing w:after="0"/>
        <w:ind w:left="0"/>
        <w:jc w:val="both"/>
      </w:pPr>
      <w:r>
        <w:rPr>
          <w:rFonts w:ascii="Times New Roman"/>
          <w:b w:val="false"/>
          <w:i w:val="false"/>
          <w:color w:val="000000"/>
          <w:sz w:val="28"/>
        </w:rPr>
        <w:t>
      "12. Мереке күндерiне әлеуметтiк көмек алушылардан өтiнiштер талап етiлмей уәкiлеттi ұйымның не өзге де ұйымдардың ұсынымы бойынша жергiлiктi атқарушы орган бекiтетін тiзiм бойынша көрсетiледi.";</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8" w:id="39"/>
    <w:p>
      <w:pPr>
        <w:spacing w:after="0"/>
        <w:ind w:left="0"/>
        <w:jc w:val="both"/>
      </w:pPr>
      <w:r>
        <w:rPr>
          <w:rFonts w:ascii="Times New Roman"/>
          <w:b w:val="false"/>
          <w:i w:val="false"/>
          <w:color w:val="000000"/>
          <w:sz w:val="28"/>
        </w:rPr>
        <w:t>
      "13. Ай сайынғы әлеуметтік көмекті алу үшін:</w:t>
      </w:r>
    </w:p>
    <w:bookmarkEnd w:id="39"/>
    <w:bookmarkStart w:name="z49" w:id="40"/>
    <w:p>
      <w:pPr>
        <w:spacing w:after="0"/>
        <w:ind w:left="0"/>
        <w:jc w:val="both"/>
      </w:pPr>
      <w:r>
        <w:rPr>
          <w:rFonts w:ascii="Times New Roman"/>
          <w:b w:val="false"/>
          <w:i w:val="false"/>
          <w:color w:val="000000"/>
          <w:sz w:val="28"/>
        </w:rPr>
        <w:t>
      осы Қағидалардың 6-тармағының 1), 2) тармақшаларында көрсетілген, бірінші рет өтініш берген адамдар өтінішке қоса мынадай құжаттарды:</w:t>
      </w:r>
    </w:p>
    <w:bookmarkEnd w:id="40"/>
    <w:bookmarkStart w:name="z50" w:id="41"/>
    <w:p>
      <w:pPr>
        <w:spacing w:after="0"/>
        <w:ind w:left="0"/>
        <w:jc w:val="both"/>
      </w:pPr>
      <w:r>
        <w:rPr>
          <w:rFonts w:ascii="Times New Roman"/>
          <w:b w:val="false"/>
          <w:i w:val="false"/>
          <w:color w:val="000000"/>
          <w:sz w:val="28"/>
        </w:rPr>
        <w:t>
      1) жеке басын куәландыратын құжат (жеке басын сәйкестендіру ұшін қажет);</w:t>
      </w:r>
    </w:p>
    <w:bookmarkEnd w:id="41"/>
    <w:bookmarkStart w:name="z51" w:id="42"/>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42"/>
    <w:bookmarkStart w:name="z52" w:id="43"/>
    <w:p>
      <w:pPr>
        <w:spacing w:after="0"/>
        <w:ind w:left="0"/>
        <w:jc w:val="both"/>
      </w:pPr>
      <w:r>
        <w:rPr>
          <w:rFonts w:ascii="Times New Roman"/>
          <w:b w:val="false"/>
          <w:i w:val="false"/>
          <w:color w:val="000000"/>
          <w:sz w:val="28"/>
        </w:rPr>
        <w:t>
      осы Қағидалардың 6-тармағының 3) тармақшасында көрсетілген адамдар (отбасылар) не заңды өкілдері өтінішке қоса мынадай құжаттарды:</w:t>
      </w:r>
    </w:p>
    <w:bookmarkEnd w:id="43"/>
    <w:bookmarkStart w:name="z53" w:id="44"/>
    <w:p>
      <w:pPr>
        <w:spacing w:after="0"/>
        <w:ind w:left="0"/>
        <w:jc w:val="both"/>
      </w:pPr>
      <w:r>
        <w:rPr>
          <w:rFonts w:ascii="Times New Roman"/>
          <w:b w:val="false"/>
          <w:i w:val="false"/>
          <w:color w:val="000000"/>
          <w:sz w:val="28"/>
        </w:rPr>
        <w:t>
      1) жеке басын куәландыратын құжат (жеке басын сәйкестендіру ұшін қажет);</w:t>
      </w:r>
    </w:p>
    <w:bookmarkEnd w:id="44"/>
    <w:bookmarkStart w:name="z54" w:id="45"/>
    <w:p>
      <w:pPr>
        <w:spacing w:after="0"/>
        <w:ind w:left="0"/>
        <w:jc w:val="both"/>
      </w:pPr>
      <w:r>
        <w:rPr>
          <w:rFonts w:ascii="Times New Roman"/>
          <w:b w:val="false"/>
          <w:i w:val="false"/>
          <w:color w:val="000000"/>
          <w:sz w:val="28"/>
        </w:rPr>
        <w:t>
      2) адамның иммун тапшылығы вирусы ауруын растайтын құжатты ұсынады.";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жазылсын:</w:t>
      </w:r>
    </w:p>
    <w:bookmarkStart w:name="z56" w:id="46"/>
    <w:p>
      <w:pPr>
        <w:spacing w:after="0"/>
        <w:ind w:left="0"/>
        <w:jc w:val="both"/>
      </w:pPr>
      <w:r>
        <w:rPr>
          <w:rFonts w:ascii="Times New Roman"/>
          <w:b w:val="false"/>
          <w:i w:val="false"/>
          <w:color w:val="000000"/>
          <w:sz w:val="28"/>
        </w:rPr>
        <w:t>
      "14. 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мынадай құжаттармен:</w:t>
      </w:r>
    </w:p>
    <w:bookmarkEnd w:id="46"/>
    <w:bookmarkStart w:name="z57" w:id="47"/>
    <w:p>
      <w:pPr>
        <w:spacing w:after="0"/>
        <w:ind w:left="0"/>
        <w:jc w:val="both"/>
      </w:pPr>
      <w:r>
        <w:rPr>
          <w:rFonts w:ascii="Times New Roman"/>
          <w:b w:val="false"/>
          <w:i w:val="false"/>
          <w:color w:val="000000"/>
          <w:sz w:val="28"/>
        </w:rPr>
        <w:t>
      1) жеке басын куәландыратын құжат (жеке басын сәйкестендіру ұшін қажет);</w:t>
      </w:r>
    </w:p>
    <w:bookmarkEnd w:id="47"/>
    <w:bookmarkStart w:name="z58" w:id="48"/>
    <w:p>
      <w:pPr>
        <w:spacing w:after="0"/>
        <w:ind w:left="0"/>
        <w:jc w:val="both"/>
      </w:pPr>
      <w:r>
        <w:rPr>
          <w:rFonts w:ascii="Times New Roman"/>
          <w:b w:val="false"/>
          <w:i w:val="false"/>
          <w:color w:val="000000"/>
          <w:sz w:val="28"/>
        </w:rPr>
        <w:t>
      2) осы Қағидалардың 6-тармағы 4) тармақшасының екінші абзацында, 7-тармағының 4), 5) тармақшаларында көрсетілген адамның (отбасы мүшелерінің) табыстары туралы мәліметтермен;</w:t>
      </w:r>
    </w:p>
    <w:bookmarkEnd w:id="48"/>
    <w:bookmarkStart w:name="z59" w:id="49"/>
    <w:p>
      <w:pPr>
        <w:spacing w:after="0"/>
        <w:ind w:left="0"/>
        <w:jc w:val="both"/>
      </w:pPr>
      <w:r>
        <w:rPr>
          <w:rFonts w:ascii="Times New Roman"/>
          <w:b w:val="false"/>
          <w:i w:val="false"/>
          <w:color w:val="000000"/>
          <w:sz w:val="28"/>
        </w:rPr>
        <w:t>
      3) өмірлік қиын жағдайдың туындағанын растайтын актімен және/немесе құжатпен қоса өтініш береді.</w:t>
      </w:r>
    </w:p>
    <w:bookmarkEnd w:id="49"/>
    <w:bookmarkStart w:name="z60" w:id="50"/>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50"/>
    <w:bookmarkStart w:name="z61" w:id="51"/>
    <w:p>
      <w:pPr>
        <w:spacing w:after="0"/>
        <w:ind w:left="0"/>
        <w:jc w:val="both"/>
      </w:pP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 және өз әрекетін 2023 жылғы 15 ақпаннан бастап туындаған қатынастарға таратады.</w:t>
      </w:r>
    </w:p>
    <w:bookmarkEnd w:id="5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