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61bd" w14:textId="a116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04 қыркүйектегі № 438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7 сәуірдегі № 266 шешімі. Қостанай облысының Әділет департаментінде 2023 жылғы 14 сәуірде № 9956 болып тіркелді. Күші жойылды - Қостанай облысы Жітіқара ауданы мәслихатының 2023 жылғы 27 желтоқсандағы № 93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04 қыркүйектегі № 438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9478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азаматтардың жекелеген санаттарына мерекелік датаға және мереке күніне ақшалай нысанда көрсететін көмек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Кеңес әскерлерінің шектеулі контингентін Демократиялық Ауғанстан Республикасынан шығару күні - 15 ақпан мерекелік дата болып табылады, Жеңiс күнi - 9 мамыр мереке күнi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мерекелік датаға және мереке күніне азаматтардың жекеленген санаттарына:</w:t>
      </w:r>
    </w:p>
    <w:bookmarkEnd w:id="5"/>
    <w:bookmarkStart w:name="z13" w:id="6"/>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50 айлық есептік көрсеткіштен артық емес мөлшерде;</w:t>
      </w:r>
    </w:p>
    <w:bookmarkEnd w:id="6"/>
    <w:bookmarkStart w:name="z14" w:id="7"/>
    <w:p>
      <w:pPr>
        <w:spacing w:after="0"/>
        <w:ind w:left="0"/>
        <w:jc w:val="both"/>
      </w:pPr>
      <w:r>
        <w:rPr>
          <w:rFonts w:ascii="Times New Roman"/>
          <w:b w:val="false"/>
          <w:i w:val="false"/>
          <w:color w:val="000000"/>
          <w:sz w:val="28"/>
        </w:rPr>
        <w:t>
      2)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7"/>
    <w:bookmarkStart w:name="z15" w:id="8"/>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8"/>
    <w:bookmarkStart w:name="z16" w:id="9"/>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9"/>
    <w:bookmarkStart w:name="z17" w:id="10"/>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0"/>
    <w:bookmarkStart w:name="z18" w:id="11"/>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1"/>
    <w:bookmarkStart w:name="z19" w:id="12"/>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көзделген негіздер бойынша, 15 ақпан - Кеңес әскерлерінің шектеулі контингентін Ауғанстан Демократиялық Республикасынан шығару күніне орай біржолғы әлеуметтік көмек алушыларды қоспағанда,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 мен басқа да адамдарға, Жеңіс күніне орай, табыстарын есепке алмай:</w:t>
      </w:r>
    </w:p>
    <w:bookmarkEnd w:id="12"/>
    <w:bookmarkStart w:name="z20" w:id="1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13"/>
    <w:bookmarkStart w:name="z21" w:id="1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14"/>
    <w:bookmarkStart w:name="z22" w:id="1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15"/>
    <w:bookmarkStart w:name="z23" w:id="1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16"/>
    <w:bookmarkStart w:name="z24" w:id="1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17"/>
    <w:bookmarkStart w:name="z25" w:id="1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bookmarkEnd w:id="18"/>
    <w:bookmarkStart w:name="z26" w:id="19"/>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19"/>
    <w:bookmarkStart w:name="z27" w:id="20"/>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20"/>
    <w:bookmarkStart w:name="z28" w:id="21"/>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21"/>
    <w:bookmarkStart w:name="z29" w:id="22"/>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2"/>
    <w:bookmarkStart w:name="z30" w:id="2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3"/>
    <w:bookmarkStart w:name="z31"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24"/>
    <w:bookmarkStart w:name="z32" w:id="2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көзделген негіздер бойынша, 15 ақпан - Кеңес әскерлерінің шектеулі контингентін Ауғанстан Демократиялық Республикасынан шығару күніне орай біржолғы әлеуметтік көмек алушыларды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8) 15 ақпан - Кеңес әскерлерінің шектеулі контингентін Демократиялық Ауғанстан Республикасынан шығару күніне орай:</w:t>
      </w:r>
    </w:p>
    <w:bookmarkEnd w:id="27"/>
    <w:bookmarkStart w:name="z35" w:id="2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bookmarkEnd w:id="28"/>
    <w:bookmarkStart w:name="z36" w:id="29"/>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bookmarkEnd w:id="29"/>
    <w:bookmarkStart w:name="z37"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w:t>
      </w:r>
    </w:p>
    <w:bookmarkEnd w:id="30"/>
    <w:bookmarkStart w:name="z38"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50000 (елу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мүгедектігі белгіленген әскери қызметшiлерге, 50000 (елу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50000 (елу мың) теңге мөлшерінде;</w:t>
      </w:r>
    </w:p>
    <w:bookmarkEnd w:id="33"/>
    <w:bookmarkStart w:name="z41" w:id="34"/>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елдерге жұмысқа жіберілген жұмысшылар мен қызметшілерге 50000 (елу мың) теңге мөлшерінде;</w:t>
      </w:r>
    </w:p>
    <w:bookmarkEnd w:id="34"/>
    <w:bookmarkStart w:name="z42" w:id="35"/>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жұмысшылары мен қызметшiлеріне 50000 (елу мың) теңге мөлшерінде;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4" w:id="36"/>
    <w:p>
      <w:pPr>
        <w:spacing w:after="0"/>
        <w:ind w:left="0"/>
        <w:jc w:val="both"/>
      </w:pPr>
      <w:r>
        <w:rPr>
          <w:rFonts w:ascii="Times New Roman"/>
          <w:b w:val="false"/>
          <w:i w:val="false"/>
          <w:color w:val="000000"/>
          <w:sz w:val="28"/>
        </w:rPr>
        <w:t>
      "12. Мерекелік датаға және мереке күніне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36"/>
    <w:bookmarkStart w:name="z45"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15 ақпаннан бастап туындаған қатынастарға таратылады.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