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f9a" w14:textId="b6c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17 қарашадағы № 76 шешімі. Қостанай облысының Әділет департаментінде 2023 жылғы 28 қарашада № 10094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Денисов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06.02.2025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төменгі тұтыну себетінің құнына тең, бір адамға шаққандағы қажетті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күндері мен атаулы күндерге әлеуметтік көмек табыстарын есепке алмай, бір рет, азаматтардың мынадай санаттарына көрсетіледі:</w:t>
      </w:r>
    </w:p>
    <w:bookmarkEnd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Start w:name="z16" w:id="32"/>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2"/>
    <w:bookmarkStart w:name="z17" w:id="33"/>
    <w:p>
      <w:pPr>
        <w:spacing w:after="0"/>
        <w:ind w:left="0"/>
        <w:jc w:val="both"/>
      </w:pPr>
      <w:r>
        <w:rPr>
          <w:rFonts w:ascii="Times New Roman"/>
          <w:b w:val="false"/>
          <w:i w:val="false"/>
          <w:color w:val="000000"/>
          <w:sz w:val="28"/>
        </w:rPr>
        <w:t>
      2) 26 сәуір - Чернобыль апатын халықаралық еске алу күні:</w:t>
      </w:r>
    </w:p>
    <w:bookmarkEnd w:id="33"/>
    <w:bookmarkStart w:name="z18" w:id="34"/>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34"/>
    <w:bookmarkStart w:name="z19"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3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36"/>
    <w:bookmarkStart w:name="z46"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50000 (елу мың) теңге мөлшерінде;</w:t>
      </w:r>
    </w:p>
    <w:bookmarkEnd w:id="37"/>
    <w:bookmarkStart w:name="z47"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38"/>
    <w:bookmarkStart w:name="z48" w:id="3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39"/>
    <w:bookmarkStart w:name="z49"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0"/>
    <w:bookmarkStart w:name="z50" w:id="4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1"/>
    <w:bookmarkStart w:name="z51"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2"/>
    <w:bookmarkStart w:name="z52" w:id="43"/>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3"/>
    <w:bookmarkStart w:name="z53" w:id="4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4"/>
    <w:bookmarkStart w:name="z54" w:id="4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5"/>
    <w:bookmarkStart w:name="z55" w:id="46"/>
    <w:p>
      <w:pPr>
        <w:spacing w:after="0"/>
        <w:ind w:left="0"/>
        <w:jc w:val="both"/>
      </w:pPr>
      <w:r>
        <w:rPr>
          <w:rFonts w:ascii="Times New Roman"/>
          <w:b w:val="false"/>
          <w:i w:val="false"/>
          <w:color w:val="000000"/>
          <w:sz w:val="28"/>
        </w:rPr>
        <w:t>
      5) 29 тамыз- Семей ядролық сынақ полигонының жабылған күні:</w:t>
      </w:r>
    </w:p>
    <w:bookmarkEnd w:id="46"/>
    <w:bookmarkStart w:name="z56" w:id="47"/>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47"/>
    <w:bookmarkStart w:name="z57" w:id="48"/>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48"/>
    <w:bookmarkStart w:name="z58" w:id="4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49"/>
    <w:bookmarkStart w:name="z59" w:id="5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Денисов ауданы мәслихатының 21.04.2025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Start w:name="z97" w:id="51"/>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1"/>
    <w:bookmarkStart w:name="z98" w:id="52"/>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52"/>
    <w:bookmarkStart w:name="z99" w:id="53"/>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53"/>
    <w:bookmarkStart w:name="z100" w:id="54"/>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54"/>
    <w:bookmarkStart w:name="z101" w:id="55"/>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55"/>
    <w:bookmarkStart w:name="z102" w:id="56"/>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оқу жылының ішінде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56"/>
    <w:bookmarkStart w:name="z103" w:id="57"/>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57"/>
    <w:bookmarkStart w:name="z104" w:id="58"/>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58"/>
    <w:bookmarkStart w:name="z105" w:id="59"/>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бағдарламасында ұсынымы бар мүгедектігі бар адамдардың табыстарын есепке алмағанда.</w:t>
      </w:r>
    </w:p>
    <w:bookmarkEnd w:id="59"/>
    <w:bookmarkStart w:name="z106" w:id="60"/>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60"/>
    <w:bookmarkStart w:name="z107" w:id="61"/>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61"/>
    <w:bookmarkStart w:name="z108" w:id="62"/>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62"/>
    <w:bookmarkStart w:name="z109" w:id="63"/>
    <w:p>
      <w:pPr>
        <w:spacing w:after="0"/>
        <w:ind w:left="0"/>
        <w:jc w:val="both"/>
      </w:pPr>
      <w:r>
        <w:rPr>
          <w:rFonts w:ascii="Times New Roman"/>
          <w:b w:val="false"/>
          <w:i w:val="false"/>
          <w:color w:val="000000"/>
          <w:sz w:val="28"/>
        </w:rPr>
        <w:t>
      10) азаматқа (отбасына) не оның мүлкіне табиғи зілзаланың немесе өрттің салдарынан залал келтіруге байланысты кірістерді есепке алмағанда бір мезгілде 100 айлық есептік көрсеткіш мөлшерінде;</w:t>
      </w:r>
    </w:p>
    <w:bookmarkEnd w:id="63"/>
    <w:bookmarkStart w:name="z110" w:id="64"/>
    <w:p>
      <w:pPr>
        <w:spacing w:after="0"/>
        <w:ind w:left="0"/>
        <w:jc w:val="both"/>
      </w:pPr>
      <w:r>
        <w:rPr>
          <w:rFonts w:ascii="Times New Roman"/>
          <w:b w:val="false"/>
          <w:i w:val="false"/>
          <w:color w:val="000000"/>
          <w:sz w:val="28"/>
        </w:rPr>
        <w:t>
      11) бас бостандығынан айыру орындарынан босатылған, пробация қызметінің есебінде тұратын адамдарға табыстары есепке алынбай, біржолғы 10 айлық есептік көрсеткіш мөлшерінде;</w:t>
      </w:r>
    </w:p>
    <w:bookmarkEnd w:id="64"/>
    <w:bookmarkStart w:name="z111" w:id="65"/>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деңгейінен төмен орташа табысы бар отбасылардан шыққан адамдарға тұрмыстық қажеттіліктеріне, жылына 1 рет 7 айлық есептік көрсеткіш мөлшерінде;</w:t>
      </w:r>
    </w:p>
    <w:bookmarkEnd w:id="65"/>
    <w:bookmarkStart w:name="z112" w:id="66"/>
    <w:p>
      <w:pPr>
        <w:spacing w:after="0"/>
        <w:ind w:left="0"/>
        <w:jc w:val="both"/>
      </w:pPr>
      <w:r>
        <w:rPr>
          <w:rFonts w:ascii="Times New Roman"/>
          <w:b w:val="false"/>
          <w:i w:val="false"/>
          <w:color w:val="000000"/>
          <w:sz w:val="28"/>
        </w:rPr>
        <w:t>
      13) өтініш жасалған тоқсанның алдындағы тоқсанда жан басына шаққандағы орташа табысы ең төменгі күнкөріс деңгейінен төмен отбасылардан шыққан адамдарға, қайтыс болған туыстарын, қайтыс болған күні мансап орталығында жұмыссыз ретінде тіркелген ерлі-зайыптыларды жерлеуге, сондай-ақ аз қамтылған отбасылардан шыққан адамдар, кәмелетке толмаған балаларын жерлеуге арналған табыс отбасыларына, біржолғы, 15 айлық есептік көрсеткіш мөлшерінде;</w:t>
      </w:r>
    </w:p>
    <w:bookmarkEnd w:id="66"/>
    <w:bookmarkStart w:name="z113" w:id="67"/>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67"/>
    <w:bookmarkStart w:name="z114" w:id="68"/>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68"/>
    <w:bookmarkStart w:name="z115" w:id="69"/>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69"/>
    <w:bookmarkStart w:name="z116" w:id="70"/>
    <w:p>
      <w:pPr>
        <w:spacing w:after="0"/>
        <w:ind w:left="0"/>
        <w:jc w:val="both"/>
      </w:pPr>
      <w:r>
        <w:rPr>
          <w:rFonts w:ascii="Times New Roman"/>
          <w:b w:val="false"/>
          <w:i w:val="false"/>
          <w:color w:val="000000"/>
          <w:sz w:val="28"/>
        </w:rPr>
        <w:t>
      7. Азаматтарды мұқтаждар санатына жатқызу үшін:</w:t>
      </w:r>
    </w:p>
    <w:bookmarkEnd w:id="70"/>
    <w:bookmarkStart w:name="z117" w:id="71"/>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71"/>
    <w:bookmarkStart w:name="z118" w:id="72"/>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72"/>
    <w:bookmarkStart w:name="z119" w:id="73"/>
    <w:p>
      <w:pPr>
        <w:spacing w:after="0"/>
        <w:ind w:left="0"/>
        <w:jc w:val="both"/>
      </w:pPr>
      <w:r>
        <w:rPr>
          <w:rFonts w:ascii="Times New Roman"/>
          <w:b w:val="false"/>
          <w:i w:val="false"/>
          <w:color w:val="000000"/>
          <w:sz w:val="28"/>
        </w:rPr>
        <w:t>
      3) әлеуметтік маңызы бар аурудың болуы;</w:t>
      </w:r>
    </w:p>
    <w:bookmarkEnd w:id="73"/>
    <w:bookmarkStart w:name="z120" w:id="7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4"/>
    <w:bookmarkStart w:name="z121" w:id="75"/>
    <w:p>
      <w:pPr>
        <w:spacing w:after="0"/>
        <w:ind w:left="0"/>
        <w:jc w:val="both"/>
      </w:pPr>
      <w:r>
        <w:rPr>
          <w:rFonts w:ascii="Times New Roman"/>
          <w:b w:val="false"/>
          <w:i w:val="false"/>
          <w:color w:val="000000"/>
          <w:sz w:val="28"/>
        </w:rPr>
        <w:t>
      5) жетімдік, ата-ана қамқорлығының болмауы;</w:t>
      </w:r>
    </w:p>
    <w:bookmarkEnd w:id="75"/>
    <w:bookmarkStart w:name="z122" w:id="7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6"/>
    <w:bookmarkStart w:name="z123" w:id="7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77"/>
    <w:bookmarkStart w:name="z124" w:id="78"/>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78"/>
    <w:bookmarkStart w:name="z125" w:id="79"/>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79"/>
    <w:bookmarkStart w:name="z126" w:id="80"/>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80"/>
    <w:bookmarkStart w:name="z127" w:id="8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тармақшаларында көзделген негіздер бойынша әлеуметтік көмек көрсетілген оқиғалар басталған күнінен бастап үш айдан кешіктірілмей көрсетіледі.</w:t>
      </w:r>
    </w:p>
    <w:bookmarkEnd w:id="81"/>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Start w:name="z140"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2"/>
    <w:bookmarkStart w:name="z141"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83"/>
    <w:bookmarkStart w:name="z142"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84"/>
    <w:bookmarkStart w:name="z143"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85"/>
    <w:bookmarkStart w:name="z144"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6"/>
    <w:bookmarkStart w:name="z145"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тармақшаларында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87"/>
    <w:bookmarkStart w:name="z146"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88"/>
    <w:bookmarkStart w:name="z147"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тоқсандағы кірістер туралы мәліметтерді ұсынады;</w:t>
      </w:r>
    </w:p>
    <w:bookmarkEnd w:id="89"/>
    <w:bookmarkStart w:name="z148"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90"/>
    <w:bookmarkStart w:name="z149"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91"/>
    <w:bookmarkStart w:name="z150"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92"/>
    <w:bookmarkStart w:name="z151" w:id="9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93"/>
    <w:bookmarkStart w:name="z152" w:id="9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4"/>
    <w:bookmarkStart w:name="z153" w:id="9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5"/>
    <w:bookmarkStart w:name="z154" w:id="9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6"/>
    <w:bookmarkStart w:name="z155" w:id="97"/>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97"/>
    <w:bookmarkStart w:name="z156" w:id="98"/>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айқындалған.</w:t>
      </w:r>
    </w:p>
    <w:bookmarkEnd w:id="98"/>
    <w:bookmarkStart w:name="z157" w:id="9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9"/>
    <w:bookmarkStart w:name="z158" w:id="100"/>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0"/>
    <w:bookmarkStart w:name="z159" w:id="10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1"/>
    <w:bookmarkStart w:name="z160" w:id="102"/>
    <w:p>
      <w:pPr>
        <w:spacing w:after="0"/>
        <w:ind w:left="0"/>
        <w:jc w:val="both"/>
      </w:pPr>
      <w:r>
        <w:rPr>
          <w:rFonts w:ascii="Times New Roman"/>
          <w:b w:val="false"/>
          <w:i w:val="false"/>
          <w:color w:val="000000"/>
          <w:sz w:val="28"/>
        </w:rPr>
        <w:t xml:space="preserve">
      18. Әлеуметтік көмекті Мемлекеттік корпорация арқылы төлеуді жүзеге асыру процесіне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02"/>
    <w:bookmarkStart w:name="z161" w:id="103"/>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32" w:id="104"/>
    <w:p>
      <w:pPr>
        <w:spacing w:after="0"/>
        <w:ind w:left="0"/>
        <w:jc w:val="left"/>
      </w:pPr>
      <w:r>
        <w:rPr>
          <w:rFonts w:ascii="Times New Roman"/>
          <w:b/>
          <w:i w:val="false"/>
          <w:color w:val="000000"/>
        </w:rPr>
        <w:t xml:space="preserve"> Денисов аудандық мәслихатының күші жойылды деп танылған шешімдерінің тізбесі</w:t>
      </w:r>
    </w:p>
    <w:bookmarkEnd w:id="104"/>
    <w:bookmarkStart w:name="z133" w:id="105"/>
    <w:p>
      <w:pPr>
        <w:spacing w:after="0"/>
        <w:ind w:left="0"/>
        <w:jc w:val="both"/>
      </w:pPr>
      <w:r>
        <w:rPr>
          <w:rFonts w:ascii="Times New Roman"/>
          <w:b w:val="false"/>
          <w:i w:val="false"/>
          <w:color w:val="000000"/>
          <w:sz w:val="28"/>
        </w:rPr>
        <w:t xml:space="preserve">
      1. Мәслихаттың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9462 болып тіркелген).</w:t>
      </w:r>
    </w:p>
    <w:bookmarkEnd w:id="105"/>
    <w:bookmarkStart w:name="z134" w:id="106"/>
    <w:p>
      <w:pPr>
        <w:spacing w:after="0"/>
        <w:ind w:left="0"/>
        <w:jc w:val="both"/>
      </w:pPr>
      <w:r>
        <w:rPr>
          <w:rFonts w:ascii="Times New Roman"/>
          <w:b w:val="false"/>
          <w:i w:val="false"/>
          <w:color w:val="000000"/>
          <w:sz w:val="28"/>
        </w:rPr>
        <w:t xml:space="preserve">
      2. Мәслихаттың 2020 жылғы 14 желтоқсандағы № 94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9639 болып тіркелген).</w:t>
      </w:r>
    </w:p>
    <w:bookmarkEnd w:id="106"/>
    <w:bookmarkStart w:name="z135" w:id="107"/>
    <w:p>
      <w:pPr>
        <w:spacing w:after="0"/>
        <w:ind w:left="0"/>
        <w:jc w:val="both"/>
      </w:pPr>
      <w:r>
        <w:rPr>
          <w:rFonts w:ascii="Times New Roman"/>
          <w:b w:val="false"/>
          <w:i w:val="false"/>
          <w:color w:val="000000"/>
          <w:sz w:val="28"/>
        </w:rPr>
        <w:t xml:space="preserve">
      3. Мәслихаттың 2023 жылғы 13 сәуірдегі № 25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9863 болып тіркелген).</w:t>
      </w:r>
    </w:p>
    <w:bookmarkEnd w:id="107"/>
    <w:bookmarkStart w:name="z136" w:id="108"/>
    <w:p>
      <w:pPr>
        <w:spacing w:after="0"/>
        <w:ind w:left="0"/>
        <w:jc w:val="both"/>
      </w:pPr>
      <w:r>
        <w:rPr>
          <w:rFonts w:ascii="Times New Roman"/>
          <w:b w:val="false"/>
          <w:i w:val="false"/>
          <w:color w:val="000000"/>
          <w:sz w:val="28"/>
        </w:rPr>
        <w:t xml:space="preserve">
      4. Мәслихаттың 2021 жылғы 27 желтоқсандағы № 79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26571 болып тіркелген).</w:t>
      </w:r>
    </w:p>
    <w:bookmarkEnd w:id="108"/>
    <w:bookmarkStart w:name="z137" w:id="109"/>
    <w:p>
      <w:pPr>
        <w:spacing w:after="0"/>
        <w:ind w:left="0"/>
        <w:jc w:val="both"/>
      </w:pPr>
      <w:r>
        <w:rPr>
          <w:rFonts w:ascii="Times New Roman"/>
          <w:b w:val="false"/>
          <w:i w:val="false"/>
          <w:color w:val="000000"/>
          <w:sz w:val="28"/>
        </w:rPr>
        <w:t xml:space="preserve">
      5. Мәслихаттың 2022 жылғы 25 сәуірдегі № 35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27779 болып тіркелген).</w:t>
      </w:r>
    </w:p>
    <w:bookmarkEnd w:id="109"/>
    <w:bookmarkStart w:name="z138" w:id="110"/>
    <w:p>
      <w:pPr>
        <w:spacing w:after="0"/>
        <w:ind w:left="0"/>
        <w:jc w:val="both"/>
      </w:pPr>
      <w:r>
        <w:rPr>
          <w:rFonts w:ascii="Times New Roman"/>
          <w:b w:val="false"/>
          <w:i w:val="false"/>
          <w:color w:val="000000"/>
          <w:sz w:val="28"/>
        </w:rPr>
        <w:t xml:space="preserve">
      6. Мәслихаттың 2022 жылғы 9 қыркүйектегі № 78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29599 болып тіркелген).</w:t>
      </w:r>
    </w:p>
    <w:bookmarkEnd w:id="110"/>
    <w:bookmarkStart w:name="z139" w:id="111"/>
    <w:p>
      <w:pPr>
        <w:spacing w:after="0"/>
        <w:ind w:left="0"/>
        <w:jc w:val="both"/>
      </w:pPr>
      <w:r>
        <w:rPr>
          <w:rFonts w:ascii="Times New Roman"/>
          <w:b w:val="false"/>
          <w:i w:val="false"/>
          <w:color w:val="000000"/>
          <w:sz w:val="28"/>
        </w:rPr>
        <w:t xml:space="preserve">
      7. Мәслихаттың 2023 жылғы 13 сәуірдегі № 12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9990 болып тіркелген).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