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3fc4" w14:textId="2773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Әулиекөл ауданы бойынша шетелдіктер үшін 2023 жылға арналған туристік жарна мөлшерлемелерін бекіту туралы" 2022 жылғы 30 қарашадағы № 16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1 қарашадағы № 73 шешімі. Қостанай облысының Әділет департаментінде 2023 жылғы 8 қарашада № 100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бойынша шетелдіктер үшін 2023 жылға арналған туристік жарна мөлшерлемелерін бекіту туралы" 2022 жылғы 30 қарашадағы № 162 (Нормативтік құқықтық актілерді мемлекеттік тіркеу тізілімінде № 308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е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