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721e" w14:textId="25b7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19 маусымдағы № 257 қаулысы. Қостанай облысының Әділет департаментінде 2023 жылғы 21 маусымда № 10030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8) тармақшасына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2023-2024 оқу жылына арналған жоғары және жоғары оқу орнынан кейінгі білімі бар кадрларды даярлауға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арналған жоғары және жоғары оқу орнынан кейінгі білімі бар кадрларды даярлауға арналған мемлекеттік білім беру тапсырысы (жергілікті бюджет қаражаты есебінен)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19.02.2024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 бойынша мемлекеттік білім беру тапсырысының көлемі (күндізгі)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орындарында бір білім алушыны оқытуға жұмсалатын орташа шығыстар құны (ұлттық жоғары оқу орындарын қоспағанда)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және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ересектердің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ересектердің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сүйек-бет хирургиясы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