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85bb" w14:textId="af18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5 қаңтардағы № 30 қаулысы. Қостанай облысының Әділет департаментінде 2023 жылғы 26 қаңтарда № 99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ң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субсидияланатын тұқымдардың әрбір санаты бойынша тұқым шаруашылығын дамытуды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ұқымдардың әрбір санаты бойынша тұқым шаруашылығын дамытуды субсидиялауға арналған бюджет қаражатының көле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14.12.2023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2.11.2023 бастап туындаған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4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