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1c72" w14:textId="f5b1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6 мамырдағы № 21/244 "Мұнайлы ауданында аз қамтылған отбасыларға (азаматтарға)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2023 жылғы 18 мамырдағы № 3/20 шешімі. Маңғыстау облысы Әділет департаментінде 2023 жылғы 26 мамырда № 4567-12 болып тіркелді. Күші жойылды - Маңғыстау облысы Мұнайлы аудандық мәслихатының 31 мамырдағы 2024 жылғы № 16/97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2014 жылғы 6 мамырдағы </w:t>
      </w:r>
      <w:r>
        <w:rPr>
          <w:rFonts w:ascii="Times New Roman"/>
          <w:b w:val="false"/>
          <w:i w:val="false"/>
          <w:color w:val="000000"/>
          <w:sz w:val="28"/>
        </w:rPr>
        <w:t>№ 21/244</w:t>
      </w:r>
      <w:r>
        <w:rPr>
          <w:rFonts w:ascii="Times New Roman"/>
          <w:b w:val="false"/>
          <w:i w:val="false"/>
          <w:color w:val="000000"/>
          <w:sz w:val="28"/>
        </w:rPr>
        <w:t xml:space="preserve"> "Мұнайлы ауданында аз қамтылған отбасыларға (азаматтарға) тұрғын үй көмегін көрсетудің мөлшерін және тәртібін айқындау туралы" шешіміне (нормативтік құқықтық актілерді мемлекеттік тіркеу Тізілімінде № 2431 болып тіркелген) келесідей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шешімге қосымшада: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6"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7"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8"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9"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10"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"2. Тұрғын үй көмегін тағайындау "Мұнайлы аудандық жұмыспен қамту және әлеуметтік бағдарламалар бөлімі" мемлекеттік мекемесімен (бұдан әрі – уәкілетті орган)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5"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7" w:id="12"/>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2"/>
    <w:bookmarkStart w:name="z18"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