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90b2" w14:textId="a7490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2013 жылғы 20 наурыздағы № 10/76 "Түпқараған ауданында тұрғын үй көмегін көрсетудің мөлшері мен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2023 жылғы 26 шілдедегі № 5/36 шешімі. Маңғыстау облысы Әділет департаментінде 2023 жылғы 3 тамыздағы № 4590-12 болып тіркелді. Күші жойылды - Маңғыстау облысы Түпқараған аудандық мәслихатының 18 сәуірдегі 2024 жылғы №13/75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аудандық мәслихатының 18.04.2024 </w:t>
      </w:r>
      <w:r>
        <w:rPr>
          <w:rFonts w:ascii="Times New Roman"/>
          <w:b w:val="false"/>
          <w:i w:val="false"/>
          <w:color w:val="ff0000"/>
          <w:sz w:val="28"/>
        </w:rPr>
        <w:t>№13/75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Түпқараған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"Түпқараған ауданында тұрғын үй көмегін көрсетудің мөлшері мен тәртібін айқындау туралы" Түпқараған аудандық мәслихатының 2013 жылғы 20 наурыздағы </w:t>
      </w:r>
      <w:r>
        <w:rPr>
          <w:rFonts w:ascii="Times New Roman"/>
          <w:b w:val="false"/>
          <w:i w:val="false"/>
          <w:color w:val="000000"/>
          <w:sz w:val="28"/>
        </w:rPr>
        <w:t>№10/76</w:t>
      </w:r>
      <w:r>
        <w:rPr>
          <w:rFonts w:ascii="Times New Roman"/>
          <w:b w:val="false"/>
          <w:i w:val="false"/>
          <w:color w:val="000000"/>
          <w:sz w:val="28"/>
        </w:rPr>
        <w:t xml:space="preserve"> шешіміне (нормативтік құқықтық актілерді мемлекеттік тіркеу Тізілімінде №2241) болып тіркелген келесідей өзгерістер енгізілсін:</w:t>
      </w:r>
    </w:p>
    <w:bookmarkEnd w:id="1"/>
    <w:bookmarkStart w:name="z2" w:id="2"/>
    <w:p>
      <w:pPr>
        <w:spacing w:after="0"/>
        <w:ind w:left="0"/>
        <w:jc w:val="both"/>
      </w:pPr>
      <w:r>
        <w:rPr>
          <w:rFonts w:ascii="Times New Roman"/>
          <w:b w:val="false"/>
          <w:i w:val="false"/>
          <w:color w:val="000000"/>
          <w:sz w:val="28"/>
        </w:rPr>
        <w:t>
      Түпқараған ауданында тұрғын үй көмегін көрсетудің мөлшері мен тәртібінде: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3"/>
    <w:p>
      <w:pPr>
        <w:spacing w:after="0"/>
        <w:ind w:left="0"/>
        <w:jc w:val="both"/>
      </w:pPr>
      <w:r>
        <w:rPr>
          <w:rFonts w:ascii="Times New Roman"/>
          <w:b w:val="false"/>
          <w:i w:val="false"/>
          <w:color w:val="000000"/>
          <w:sz w:val="28"/>
        </w:rPr>
        <w:t>
      "1. Тұрғын үй көмегі жергілікті бюджет қаражаты есебінен Түпқараған ауданында тұратын,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3"/>
    <w:bookmarkStart w:name="z5"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4"/>
    <w:bookmarkStart w:name="z6" w:id="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5"/>
    <w:bookmarkStart w:name="z7" w:id="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6"/>
    <w:bookmarkStart w:name="z8" w:id="7"/>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7"/>
    <w:bookmarkStart w:name="z9" w:id="8"/>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8"/>
    <w:bookmarkStart w:name="z10" w:id="9"/>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7(жеті) пайыз мөлшерінде.";</w:t>
      </w:r>
    </w:p>
    <w:bookmarkEnd w:id="9"/>
    <w:bookmarkStart w:name="z11" w:id="10"/>
    <w:p>
      <w:pPr>
        <w:spacing w:after="0"/>
        <w:ind w:left="0"/>
        <w:jc w:val="both"/>
      </w:pPr>
      <w:r>
        <w:rPr>
          <w:rFonts w:ascii="Times New Roman"/>
          <w:b w:val="false"/>
          <w:i w:val="false"/>
          <w:color w:val="000000"/>
          <w:sz w:val="28"/>
        </w:rPr>
        <w:t>
      орыс тіліндегі 2 тармаққа өзгеріс енгізілді, қазақ тіліндегі мәтіні өзгермейді;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w:t>
      </w:r>
      <w:r>
        <w:rPr>
          <w:rFonts w:ascii="Times New Roman"/>
          <w:b w:val="false"/>
          <w:i w:val="false"/>
          <w:color w:val="000000"/>
          <w:sz w:val="28"/>
        </w:rPr>
        <w:t xml:space="preserve"> жаңа редакцияда жазылсын:</w:t>
      </w:r>
    </w:p>
    <w:bookmarkStart w:name="z13" w:id="11"/>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№226</w:t>
      </w:r>
      <w:r>
        <w:rPr>
          <w:rFonts w:ascii="Times New Roman"/>
          <w:b w:val="false"/>
          <w:i w:val="false"/>
          <w:color w:val="000000"/>
          <w:sz w:val="28"/>
        </w:rPr>
        <w:t xml:space="preserve"> "Тұрғын үй көмегін алуға үміткер отбасының (Қазақстан Республикасы азаматының) жиынтық табысын есептеу қағидаларын бекіту туралы" бұйрығымен (Нормативтік құқықтық актілерді мемлекеттік тіркеу тізілімінде №20498 болып тіркелген) айқындалған тәртіппен есептейді.</w:t>
      </w:r>
    </w:p>
    <w:bookmarkEnd w:id="11"/>
    <w:bookmarkStart w:name="z14" w:id="12"/>
    <w:p>
      <w:pPr>
        <w:spacing w:after="0"/>
        <w:ind w:left="0"/>
        <w:jc w:val="both"/>
      </w:pPr>
      <w:r>
        <w:rPr>
          <w:rFonts w:ascii="Times New Roman"/>
          <w:b w:val="false"/>
          <w:i w:val="false"/>
          <w:color w:val="000000"/>
          <w:sz w:val="28"/>
        </w:rPr>
        <w:t>
      4.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2"/>
    <w:bookmarkStart w:name="z15" w:id="1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