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33585" w14:textId="0a335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аудандық мәслихатының 2016 жылғы 9 желтоқсандағы № 6/75 "Қарақия ауданының Құрмет грамотасымен марапаттау туралы Ережені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2023 жылғы 4 шілдедегі № 5/35 шешімі. Маңғыстау облысы Әділет департаментінде 2023 жылғы 17 шілдеде № 4586-12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Қарақия аудандық мәслихаты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Қарақия аудандық мәслихатының 2016 жылғы 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6/75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"Қарақия ауданының Құрмет грамотасымен марапаттау туралы Ережені бекіту туралы" шешіміне (Нормативтік құқықтық актілерді мемлекеттік тіркеу тізілімінде № 3252 болып тіркелген) келесідей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ауданының Құрмет грамотасымен марапаттау туралы Ережеде: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Құрмет грамотасы салтанатты түрде аудандық мәслихаттың төрағасымен не аудан әкімімен марапатталушының жұмыс орны бойынша еңбек ұжымдарында, мәслихат сессияларында, жиындарда және аудан активінің жиналыстарында табыс етіледі.".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Қарақия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