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4c4" w14:textId="920f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17 қаңтардағы № 23/230 шешімі. Маңғыстау облысы Әділет департаментінде 2023 жылғы 1 ақпанда № 4539-12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оның алғашқы ресми жарияланған күнінен кейін күнтізбелік он күн өткен соң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 № 23/230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