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0f6b" w14:textId="3e70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2022 жылғы 11 ақпандағы № 27 "Бейнеу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Бейнеу ауданы әкімдігінің 2023 жылғы 13 қыркүйектегі № 243 қаулысы. Маңғыстау облысы Әділет департаментінде 2023 жылғы 15 қыркүйекте № 4600-12 болып тіркелді</w:t>
      </w:r>
    </w:p>
    <w:p>
      <w:pPr>
        <w:spacing w:after="0"/>
        <w:ind w:left="0"/>
        <w:jc w:val="both"/>
      </w:pPr>
      <w:bookmarkStart w:name="z1" w:id="0"/>
      <w:r>
        <w:rPr>
          <w:rFonts w:ascii="Times New Roman"/>
          <w:b w:val="false"/>
          <w:i w:val="false"/>
          <w:color w:val="000000"/>
          <w:sz w:val="28"/>
        </w:rPr>
        <w:t>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Бейнеу ауданы әкімдігінің 2022 жылғы 11 ақпандағы </w:t>
      </w:r>
      <w:r>
        <w:rPr>
          <w:rFonts w:ascii="Times New Roman"/>
          <w:b w:val="false"/>
          <w:i w:val="false"/>
          <w:color w:val="000000"/>
          <w:sz w:val="28"/>
        </w:rPr>
        <w:t>№ 27</w:t>
      </w:r>
      <w:r>
        <w:rPr>
          <w:rFonts w:ascii="Times New Roman"/>
          <w:b w:val="false"/>
          <w:i w:val="false"/>
          <w:color w:val="000000"/>
          <w:sz w:val="28"/>
        </w:rPr>
        <w:t xml:space="preserve"> "Бейнеу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(нормативтік құқықтық актілерді мемлекеттік тіркеу Тізілімінде №26841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Бейнеу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7"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6"/>
    <w:bookmarkStart w:name="z12" w:id="7"/>
    <w:p>
      <w:pPr>
        <w:spacing w:after="0"/>
        <w:ind w:left="0"/>
        <w:jc w:val="both"/>
      </w:pPr>
      <w:r>
        <w:rPr>
          <w:rFonts w:ascii="Times New Roman"/>
          <w:b w:val="false"/>
          <w:i w:val="false"/>
          <w:color w:val="000000"/>
          <w:sz w:val="28"/>
        </w:rPr>
        <w:t>
      2.Осы қаулы оның алғашқы ресми жарияланған күнінен кейін күнтізбелік он күн өткен соң қолданысқа енгізіледі.</w:t>
      </w:r>
    </w:p>
    <w:bookmarkEnd w:id="7"/>
    <w:p>
      <w:pPr>
        <w:spacing w:after="0"/>
        <w:ind w:left="0"/>
        <w:jc w:val="both"/>
      </w:pPr>
      <w:r>
        <w:rPr>
          <w:rFonts w:ascii="Times New Roman"/>
          <w:b w:val="false"/>
          <w:i w:val="false"/>
          <w:color w:val="000000"/>
          <w:sz w:val="28"/>
        </w:rPr>
        <w:t>
      Бейнеу ауданы әкімінің  міндетін уақытша атқарушы</w:t>
      </w:r>
    </w:p>
    <w:p>
      <w:pPr>
        <w:spacing w:after="0"/>
        <w:ind w:left="0"/>
        <w:jc w:val="both"/>
      </w:pPr>
      <w:r>
        <w:rPr>
          <w:rFonts w:ascii="Times New Roman"/>
          <w:b w:val="false"/>
          <w:i w:val="false"/>
          <w:color w:val="000000"/>
          <w:sz w:val="28"/>
        </w:rPr>
        <w:t>
      Р. Шалбаев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