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dbe09f" w14:textId="6dbe09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Маңғыстау облыстық мәслихатының 2015 жылғы 10 желтоқсандағы № 29/435 "Маңғыстау облысында ортақ су пайдаланудың Қағидалары туралы" шешіміне өзгеріс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Маңғыстау облыстық мәслихатының 2023 жылғы 8 желтоқсандағы № 7/76 шешімі. Маңғыстау облысы Әділет департаментінде 2023 жылғы 25 желтоқсанда № 4659-12 болып тіркелді.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Маңғыстау облыстық мәслихатының 16.02.2026 </w:t>
      </w:r>
      <w:r>
        <w:rPr>
          <w:rFonts w:ascii="Times New Roman"/>
          <w:b w:val="false"/>
          <w:i w:val="false"/>
          <w:color w:val="ff0000"/>
          <w:sz w:val="28"/>
        </w:rPr>
        <w:t>№ 25/298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шешімімен.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Маңғыстау облыстық мәслихаты ШЕШІМ ҚАБЫЛДАДЫ: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Маңғыстау облыстық мәслихатының 2015 жылғы 10 желтоқсандағы </w:t>
      </w:r>
      <w:r>
        <w:rPr>
          <w:rFonts w:ascii="Times New Roman"/>
          <w:b w:val="false"/>
          <w:i w:val="false"/>
          <w:color w:val="000000"/>
          <w:sz w:val="28"/>
        </w:rPr>
        <w:t>№ 29/435</w:t>
      </w:r>
      <w:r>
        <w:rPr>
          <w:rFonts w:ascii="Times New Roman"/>
          <w:b w:val="false"/>
          <w:i w:val="false"/>
          <w:color w:val="000000"/>
          <w:sz w:val="28"/>
        </w:rPr>
        <w:t xml:space="preserve"> "Маңғыстау облысында ортақ су пайдаланудың Қағидалары туралы" шешіміне (нормативтік құқықтық актілерді мемлекеттік тіркеу Тізілімінде № 2955 болып тіркелген) келесідей өзгеріс енгізілсін: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шешіммен бекітілген Маңғыстау облысында ортақ су пайдаланудың Қағидаларына </w:t>
      </w:r>
      <w:r>
        <w:rPr>
          <w:rFonts w:ascii="Times New Roman"/>
          <w:b w:val="false"/>
          <w:i w:val="false"/>
          <w:color w:val="000000"/>
          <w:sz w:val="28"/>
        </w:rPr>
        <w:t>қосымша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оның алғашқы ресми жарияланған күнінен кейін күнтізбелік он күн өткен соң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Маңғыстау облыстық  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Матаев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"КЕЛІСІЛДІ"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Республикасының Денсаулық 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сақтау министрлігі Санитариялық-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эпидемиологиялық бақылау комитеті </w:t>
      </w:r>
    </w:p>
    <w:bookmarkEnd w:id="7"/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Манғыстау облысының санитариялық-</w:t>
      </w:r>
    </w:p>
    <w:bookmarkEnd w:id="8"/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эпидемиологиялық бақылау департаменті" </w:t>
      </w:r>
    </w:p>
    <w:bookmarkEnd w:id="9"/>
    <w:bookmarkStart w:name="z1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республикалық мемлекеттік мекемесі</w:t>
      </w:r>
    </w:p>
    <w:bookmarkEnd w:id="10"/>
    <w:bookmarkStart w:name="z1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"КЕЛІСІЛДІ"</w:t>
      </w:r>
    </w:p>
    <w:bookmarkEnd w:id="11"/>
    <w:bookmarkStart w:name="z1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 </w:t>
      </w:r>
    </w:p>
    <w:bookmarkEnd w:id="12"/>
    <w:bookmarkStart w:name="z1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Төтенше жағдайлар министрлігі </w:t>
      </w:r>
    </w:p>
    <w:bookmarkEnd w:id="13"/>
    <w:bookmarkStart w:name="z15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Маңғыстау облысының Төтенше </w:t>
      </w:r>
    </w:p>
    <w:bookmarkEnd w:id="14"/>
    <w:bookmarkStart w:name="z16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жағдайлар департаменті" </w:t>
      </w:r>
    </w:p>
    <w:bookmarkEnd w:id="15"/>
    <w:bookmarkStart w:name="z17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мекемесі</w:t>
      </w:r>
    </w:p>
    <w:bookmarkEnd w:id="16"/>
    <w:bookmarkStart w:name="z18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"КЕЛІСІЛДІ"</w:t>
      </w:r>
    </w:p>
    <w:bookmarkEnd w:id="17"/>
    <w:bookmarkStart w:name="z19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 </w:t>
      </w:r>
    </w:p>
    <w:bookmarkEnd w:id="18"/>
    <w:bookmarkStart w:name="z20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Экология және табиғи ресурстар министрлігі </w:t>
      </w:r>
    </w:p>
    <w:bookmarkEnd w:id="19"/>
    <w:bookmarkStart w:name="z21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Экологиялық реттеу және бақылау комитетінің </w:t>
      </w:r>
    </w:p>
    <w:bookmarkEnd w:id="20"/>
    <w:bookmarkStart w:name="z22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Маңғыстау облысы бойынша экология департаменті" </w:t>
      </w:r>
    </w:p>
    <w:bookmarkEnd w:id="21"/>
    <w:bookmarkStart w:name="z23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республикалық мемлекеттік мекемесі </w:t>
      </w:r>
    </w:p>
    <w:bookmarkEnd w:id="2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Маңғыстау облыстық 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8 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7/76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Маңғыстау облыстық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2015 жылғы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желтоқсандағы № 29/435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шешімімен бекітілген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Маңғыстау облысында ортақ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 пайдаланудың Қағидаларына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bookmarkStart w:name="z34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Маңғыстау облысының аумағында орналасқан су объектілерінде шомылу, ауыз су және тұрмыстық қажеттіліктерге су алу, мал суару, шағын кемелерде және басқа да жүзу құралдарында жүзу жүзеге асырылмайтын орындар</w:t>
      </w:r>
    </w:p>
    <w:bookmarkEnd w:id="23"/>
    <w:bookmarkStart w:name="z35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Ақтау қаласы бойынша:</w:t>
      </w:r>
    </w:p>
    <w:bookmarkEnd w:id="24"/>
    <w:bookmarkStart w:name="z36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ұзындығы 300 метр және ені 20 метр 4а шағын ауданында орналасқан "Каспиан Ривьера" қонақ үйінен 5 шағын аудандағы Т.Г. Шевченко ескерткішінен төмен түсу бағытындағы жағалау аймағы;</w:t>
      </w:r>
    </w:p>
    <w:bookmarkEnd w:id="25"/>
    <w:bookmarkStart w:name="z37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ұзындығы 100 метр және ені 20 метр "Шора" су каналының жағалау аймағы;</w:t>
      </w:r>
    </w:p>
    <w:bookmarkEnd w:id="26"/>
    <w:bookmarkStart w:name="z38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ұзындығы 3800 метр және ені 120 метр "Маңғыстау атом энергетикалық комбинаты" жауапкершілігі шектеулі серіктестігінің су каналының жағалау аймағы.</w:t>
      </w:r>
    </w:p>
    <w:bookmarkEnd w:id="27"/>
    <w:bookmarkStart w:name="z39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Түпқараған ауданы бойынша:</w:t>
      </w:r>
    </w:p>
    <w:bookmarkEnd w:id="28"/>
    <w:bookmarkStart w:name="z40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ұзындығы 2000 метр және ені 30 метр "Ақтау-Форт-Шевченко" автомобиль жолының 43 шақырымында орналасқан жағалау аймағы;</w:t>
      </w:r>
    </w:p>
    <w:bookmarkEnd w:id="29"/>
    <w:bookmarkStart w:name="z41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ұзындығы 900 метр және ені 30 метр "Ақтау-Форт-Шевченко" автомобиль жолының 64 шақырымында орналасқан "Голубая бухта" жағалау аймағы; </w:t>
      </w:r>
    </w:p>
    <w:bookmarkEnd w:id="30"/>
    <w:bookmarkStart w:name="z42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ұзындығы 3200 метр және ені 30 метр "Ақтау-Форт-Шевченко" автомобиль жолының 86 шақырымында орналасқан "Саура" жағалау аймағы;</w:t>
      </w:r>
    </w:p>
    <w:bookmarkEnd w:id="31"/>
    <w:bookmarkStart w:name="z43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ұзындығы 3700 метр және ені 30 метр Форт-Шевченко қаласынан 30 шақырым жерде орналасқан "Тамшалы" жағалау аймағы.</w:t>
      </w:r>
    </w:p>
    <w:bookmarkEnd w:id="32"/>
    <w:bookmarkStart w:name="z44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Қарақия ауданы бойынша:</w:t>
      </w:r>
    </w:p>
    <w:bookmarkEnd w:id="33"/>
    <w:bookmarkStart w:name="z45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ұзындығы 3000 метр және ені 30 метр Жыланды жерінен Кендірлі бағытына қарай жағалау аймақтары;</w:t>
      </w:r>
    </w:p>
    <w:bookmarkEnd w:id="34"/>
    <w:bookmarkStart w:name="z46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ұзындығы 3000 метр және ені 30 метр Тоқмақ жерінен Кендірлі бағытына қарай жағалау аймақтары.</w:t>
      </w:r>
    </w:p>
    <w:bookmarkEnd w:id="35"/>
    <w:bookmarkStart w:name="z47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Мұнайлы ауданы бойынша:</w:t>
      </w:r>
    </w:p>
    <w:bookmarkEnd w:id="36"/>
    <w:bookmarkStart w:name="z48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ұзындығы 380 метр және ені 170 метр Батыр ауылдық округінен солтүстік-шығыста 7 шақырымда орналасқан кеніштері мен қалдықтары бар қауіпті көл аймағы.</w:t>
      </w:r>
    </w:p>
    <w:bookmarkEnd w:id="37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