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efdd5d" w14:textId="4efdd5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"Тұрғын үй көмегiн көрсетудің тәртібі мен мөлшерін айқындау туралы" Сырдария аудандық мәслихатының 2017 жылғы 22 желтоқсандағы № 163 шешіміне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Қызылорда облысы Сырдария аудандық мәслихатының 2023 жылғы 28 сәуірдегі № 19 шешімі. Қызылорда облысының Әділет департаментінде 2023 жылғы 11 мамырда № 8401-11 болып тіркелді. Күші жойылды - Қызылорда облысы Сырдария аудандық мәслихатының 2024 жылғы 9 қазандағы № 138 шешімімен</w:t>
      </w:r>
    </w:p>
    <w:p>
      <w:pPr>
        <w:spacing w:after="0"/>
        <w:ind w:left="0"/>
        <w:jc w:val="both"/>
      </w:pPr>
      <w:r>
        <w:rPr>
          <w:rFonts w:ascii="Times New Roman"/>
          <w:b w:val="false"/>
          <w:i w:val="false"/>
          <w:color w:val="ff0000"/>
          <w:sz w:val="28"/>
        </w:rPr>
        <w:t xml:space="preserve">
      Ескерту. Күші жойылды - Қызылорда облысы Сырдария аудандық мәслихатының 09.10.2024 </w:t>
      </w:r>
      <w:r>
        <w:rPr>
          <w:rFonts w:ascii="Times New Roman"/>
          <w:b w:val="false"/>
          <w:i w:val="false"/>
          <w:color w:val="ff0000"/>
          <w:sz w:val="28"/>
        </w:rPr>
        <w:t>№ 138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p>
    <w:bookmarkStart w:name="z4" w:id="0"/>
    <w:p>
      <w:pPr>
        <w:spacing w:after="0"/>
        <w:ind w:left="0"/>
        <w:jc w:val="both"/>
      </w:pPr>
      <w:r>
        <w:rPr>
          <w:rFonts w:ascii="Times New Roman"/>
          <w:b w:val="false"/>
          <w:i w:val="false"/>
          <w:color w:val="000000"/>
          <w:sz w:val="28"/>
        </w:rPr>
        <w:t>
      Сырдария аудандық мәслихаты ШЕШТІ:</w:t>
      </w:r>
    </w:p>
    <w:bookmarkEnd w:id="0"/>
    <w:bookmarkStart w:name="z5" w:id="1"/>
    <w:p>
      <w:pPr>
        <w:spacing w:after="0"/>
        <w:ind w:left="0"/>
        <w:jc w:val="both"/>
      </w:pPr>
      <w:r>
        <w:rPr>
          <w:rFonts w:ascii="Times New Roman"/>
          <w:b w:val="false"/>
          <w:i w:val="false"/>
          <w:color w:val="000000"/>
          <w:sz w:val="28"/>
        </w:rPr>
        <w:t xml:space="preserve">
      1. "Тұрғын үй көмегiн көрсетудің тәртібі мен мөлшерін айқындау туралы" Сырдария аудандық мәслихатының 2017 жылғы 22 желтоқсандағы </w:t>
      </w:r>
      <w:r>
        <w:rPr>
          <w:rFonts w:ascii="Times New Roman"/>
          <w:b w:val="false"/>
          <w:i w:val="false"/>
          <w:color w:val="000000"/>
          <w:sz w:val="28"/>
        </w:rPr>
        <w:t>№ 163</w:t>
      </w:r>
      <w:r>
        <w:rPr>
          <w:rFonts w:ascii="Times New Roman"/>
          <w:b w:val="false"/>
          <w:i w:val="false"/>
          <w:color w:val="000000"/>
          <w:sz w:val="28"/>
        </w:rPr>
        <w:t xml:space="preserve"> шешіміне (Нормативтік құқықтық актілерді мемлекеттік тіркеу тізілімінде № 6131 болып тіркелген) келесі өзгерістер енгізілсін:</w:t>
      </w:r>
    </w:p>
    <w:bookmarkEnd w:id="1"/>
    <w:bookmarkStart w:name="z6" w:id="2"/>
    <w:p>
      <w:pPr>
        <w:spacing w:after="0"/>
        <w:ind w:left="0"/>
        <w:jc w:val="both"/>
      </w:pPr>
      <w:r>
        <w:rPr>
          <w:rFonts w:ascii="Times New Roman"/>
          <w:b w:val="false"/>
          <w:i w:val="false"/>
          <w:color w:val="000000"/>
          <w:sz w:val="28"/>
        </w:rPr>
        <w:t xml:space="preserve">
      көрсетілген </w:t>
      </w:r>
      <w:r>
        <w:rPr>
          <w:rFonts w:ascii="Times New Roman"/>
          <w:b w:val="false"/>
          <w:i w:val="false"/>
          <w:color w:val="000000"/>
          <w:sz w:val="28"/>
        </w:rPr>
        <w:t>шешіммен</w:t>
      </w:r>
      <w:r>
        <w:rPr>
          <w:rFonts w:ascii="Times New Roman"/>
          <w:b w:val="false"/>
          <w:i w:val="false"/>
          <w:color w:val="000000"/>
          <w:sz w:val="28"/>
        </w:rPr>
        <w:t xml:space="preserve"> бекітілген тұрғын үй көмегін көрсетудің тәртібі мен мөлшерінде:</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 тармақ</w:t>
      </w:r>
      <w:r>
        <w:rPr>
          <w:rFonts w:ascii="Times New Roman"/>
          <w:b w:val="false"/>
          <w:i w:val="false"/>
          <w:color w:val="000000"/>
          <w:sz w:val="28"/>
        </w:rPr>
        <w:t xml:space="preserve"> мынадай редакцияда жазылсын:</w:t>
      </w:r>
    </w:p>
    <w:bookmarkStart w:name="z8" w:id="3"/>
    <w:p>
      <w:pPr>
        <w:spacing w:after="0"/>
        <w:ind w:left="0"/>
        <w:jc w:val="both"/>
      </w:pPr>
      <w:r>
        <w:rPr>
          <w:rFonts w:ascii="Times New Roman"/>
          <w:b w:val="false"/>
          <w:i w:val="false"/>
          <w:color w:val="000000"/>
          <w:sz w:val="28"/>
        </w:rPr>
        <w:t>
      "1. Тұрғын үй көмегі жергілікті бюджет қаражаты есебінен Сырдария ауданында тұратын, жалғыз тұрғынжайы ретінде Қазақстан Республикасының аумағында меншік құқығындағы тұрған тұрғынжайда тұрақты тіркелген және тұратын, аз қамтылған отбасыларға (азаматтарға), сондай-ақ мемлекеттік тұрғын үй қорынан берілген тұрғынжайды және жеке тұрғын үй қорынан жергілікті атқарушы орган жалдаған тұрғынжайды жалдаушыларға (қосымша жалдаушыларға):</w:t>
      </w:r>
    </w:p>
    <w:bookmarkEnd w:id="3"/>
    <w:bookmarkStart w:name="z9" w:id="4"/>
    <w:p>
      <w:pPr>
        <w:spacing w:after="0"/>
        <w:ind w:left="0"/>
        <w:jc w:val="both"/>
      </w:pPr>
      <w:r>
        <w:rPr>
          <w:rFonts w:ascii="Times New Roman"/>
          <w:b w:val="false"/>
          <w:i w:val="false"/>
          <w:color w:val="000000"/>
          <w:sz w:val="28"/>
        </w:rPr>
        <w:t>
      кондоминиум объектісін басқаруға және кондоминиум объектісінің ортақ мүлкін күтіп-ұстауға, оның ішінде кондоминиум объектісінің ортақ мүлкін күрделі жөндеуге жұмсалатын шығыстарға;</w:t>
      </w:r>
    </w:p>
    <w:bookmarkEnd w:id="4"/>
    <w:bookmarkStart w:name="z10" w:id="5"/>
    <w:p>
      <w:pPr>
        <w:spacing w:after="0"/>
        <w:ind w:left="0"/>
        <w:jc w:val="both"/>
      </w:pPr>
      <w:r>
        <w:rPr>
          <w:rFonts w:ascii="Times New Roman"/>
          <w:b w:val="false"/>
          <w:i w:val="false"/>
          <w:color w:val="000000"/>
          <w:sz w:val="28"/>
        </w:rPr>
        <w:t>
      коммуналдық қызметтерді және телекоммуникация желісіне қосылған телефон үшін абоненттік төлемақының өсуі бөлігінде байланыс қызметтерін тұтынуға;</w:t>
      </w:r>
    </w:p>
    <w:bookmarkEnd w:id="5"/>
    <w:bookmarkStart w:name="z11" w:id="6"/>
    <w:p>
      <w:pPr>
        <w:spacing w:after="0"/>
        <w:ind w:left="0"/>
        <w:jc w:val="both"/>
      </w:pPr>
      <w:r>
        <w:rPr>
          <w:rFonts w:ascii="Times New Roman"/>
          <w:b w:val="false"/>
          <w:i w:val="false"/>
          <w:color w:val="000000"/>
          <w:sz w:val="28"/>
        </w:rPr>
        <w:t>
      мемлекеттік тұрғын үй қорынан берілген тұрғынжайды және жеке тұрғын үй қорынан жергілікті атқарушы орган жалдаған тұрғынжайды пайдаланғаны үшін шығыстарды төлеуге беріледі.</w:t>
      </w:r>
    </w:p>
    <w:bookmarkEnd w:id="6"/>
    <w:bookmarkStart w:name="z12" w:id="7"/>
    <w:p>
      <w:pPr>
        <w:spacing w:after="0"/>
        <w:ind w:left="0"/>
        <w:jc w:val="both"/>
      </w:pPr>
      <w:r>
        <w:rPr>
          <w:rFonts w:ascii="Times New Roman"/>
          <w:b w:val="false"/>
          <w:i w:val="false"/>
          <w:color w:val="000000"/>
          <w:sz w:val="28"/>
        </w:rPr>
        <w:t xml:space="preserve">
      Аз қамтылған отбасылардың (азаматтардың) тұрғын үй көмегін есептеуге қабылданатын шығыстары жоғарыда көрсетілген бағыттардың әрқайсысы бойынша шығыстардың жиыны ретінде айқындалады. </w:t>
      </w:r>
    </w:p>
    <w:bookmarkEnd w:id="7"/>
    <w:bookmarkStart w:name="z13" w:id="8"/>
    <w:p>
      <w:pPr>
        <w:spacing w:after="0"/>
        <w:ind w:left="0"/>
        <w:jc w:val="both"/>
      </w:pPr>
      <w:r>
        <w:rPr>
          <w:rFonts w:ascii="Times New Roman"/>
          <w:b w:val="false"/>
          <w:i w:val="false"/>
          <w:color w:val="000000"/>
          <w:sz w:val="28"/>
        </w:rPr>
        <w:t>
      Тұрғын үй көмегі кондоминиум объектісін басқаруға және кондоминиум объектісінің ортақ мүлкін күтіп-ұстауға, оның ішінде кондоминиум объектісінің ортақ мүлкін күрделі жөндеуге жұмсалатын шығыстарды, коммуналдық қызметтерді және телекоммуникация желісіне қосылған телефон үшін абоненттік төлемақының өсуі бөлігінде байланыс қызметтерін тұтынуға, мемлекеттік тұрғын үй қорынан берілген тұрғынжайды және жеке тұрғын үй қорынан жергілікті атқарушы орган жалдаған тұрғынжайды пайдаланғаны үшін шығыстарды төлеу сомасы мен аз қамтылған отбасылардың (азаматтардың) осы мақсаттарға жұмсайтын шығыстарының жергілікті өкілді органдар 10 пайыздан асырмай белгілеген шекті жол берілетін деңгейінің арасындағы айырма ретінде айқындалады.";</w:t>
      </w:r>
    </w:p>
    <w:bookmarkEnd w:id="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 – 5 – тармақ</w:t>
      </w:r>
      <w:r>
        <w:rPr>
          <w:rFonts w:ascii="Times New Roman"/>
          <w:b w:val="false"/>
          <w:i w:val="false"/>
          <w:color w:val="000000"/>
          <w:sz w:val="28"/>
        </w:rPr>
        <w:t xml:space="preserve"> мынадай редакцияда жазылсын:</w:t>
      </w:r>
    </w:p>
    <w:bookmarkStart w:name="z15" w:id="9"/>
    <w:p>
      <w:pPr>
        <w:spacing w:after="0"/>
        <w:ind w:left="0"/>
        <w:jc w:val="both"/>
      </w:pPr>
      <w:r>
        <w:rPr>
          <w:rFonts w:ascii="Times New Roman"/>
          <w:b w:val="false"/>
          <w:i w:val="false"/>
          <w:color w:val="000000"/>
          <w:sz w:val="28"/>
        </w:rPr>
        <w:t>
      "5 – 5. Уәкілетті орган тұрғын үй көмегін көрсетуден тұрғын үй қатынастары және тұрғын үй-коммуналдық шаруашылық саласында басшылықты және салааралық үйлестіруді жүзеге асыратын уәкілетті орган белгілеген тәртіппен және мерзімдерде бас тартады.".</w:t>
      </w:r>
    </w:p>
    <w:bookmarkEnd w:id="9"/>
    <w:bookmarkStart w:name="z16" w:id="10"/>
    <w:p>
      <w:pPr>
        <w:spacing w:after="0"/>
        <w:ind w:left="0"/>
        <w:jc w:val="both"/>
      </w:pPr>
      <w:r>
        <w:rPr>
          <w:rFonts w:ascii="Times New Roman"/>
          <w:b w:val="false"/>
          <w:i w:val="false"/>
          <w:color w:val="000000"/>
          <w:sz w:val="28"/>
        </w:rPr>
        <w:t>
      2. Осы шешім алғашқы ресми жарияланған күнінен бастап қолданысқа енгізіледі.</w:t>
      </w:r>
    </w:p>
    <w:bookmarkEnd w:id="10"/>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Сырдария аудандық мәслихат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Әжікенов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