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d483" w14:textId="a55d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 Сырдария аудандық мәслихатының 2021 жылғы 28 желтоқсандағы № 108 шешіміне өзгеріс енгізу туралы</w:t>
      </w:r>
    </w:p>
    <w:p>
      <w:pPr>
        <w:spacing w:after="0"/>
        <w:ind w:left="0"/>
        <w:jc w:val="both"/>
      </w:pPr>
      <w:r>
        <w:rPr>
          <w:rFonts w:ascii="Times New Roman"/>
          <w:b w:val="false"/>
          <w:i w:val="false"/>
          <w:color w:val="000000"/>
          <w:sz w:val="28"/>
        </w:rPr>
        <w:t>Қызылорда облысы Сырдария аудандық мәслихатының 2023 жылғы 28 сәуірдегі № 20 шешімі. Қызылорда облысының Әділет департаментінде 2023 жылғы 10 мамырда № 8399-11 болып тіркелді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 Сырдария аудандық мәслихатының 2021 жылғы 28 желтоқсандағы </w:t>
      </w:r>
      <w:r>
        <w:rPr>
          <w:rFonts w:ascii="Times New Roman"/>
          <w:b w:val="false"/>
          <w:i w:val="false"/>
          <w:color w:val="000000"/>
          <w:sz w:val="28"/>
        </w:rPr>
        <w:t>№ 108</w:t>
      </w:r>
      <w:r>
        <w:rPr>
          <w:rFonts w:ascii="Times New Roman"/>
          <w:b w:val="false"/>
          <w:i w:val="false"/>
          <w:color w:val="000000"/>
          <w:sz w:val="28"/>
        </w:rPr>
        <w:t xml:space="preserve"> шешіміне (Нормативтік құқықтық актілерді мемлекеттік тіркеу тізілімінде № 26239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108 шешіміне 1-қосымша</w:t>
            </w:r>
          </w:p>
        </w:tc>
      </w:tr>
    </w:tbl>
    <w:bookmarkStart w:name="z15" w:id="4"/>
    <w:p>
      <w:pPr>
        <w:spacing w:after="0"/>
        <w:ind w:left="0"/>
        <w:jc w:val="left"/>
      </w:pPr>
      <w:r>
        <w:rPr>
          <w:rFonts w:ascii="Times New Roman"/>
          <w:b/>
          <w:i w:val="false"/>
          <w:color w:val="000000"/>
        </w:rPr>
        <w:t xml:space="preserve">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w:t>
      </w:r>
    </w:p>
    <w:bookmarkEnd w:id="4"/>
    <w:bookmarkStart w:name="z16" w:id="5"/>
    <w:p>
      <w:pPr>
        <w:spacing w:after="0"/>
        <w:ind w:left="0"/>
        <w:jc w:val="both"/>
      </w:pPr>
      <w:r>
        <w:rPr>
          <w:rFonts w:ascii="Times New Roman"/>
          <w:b w:val="false"/>
          <w:i w:val="false"/>
          <w:color w:val="000000"/>
          <w:sz w:val="28"/>
        </w:rPr>
        <w:t xml:space="preserve">
      1. Осы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5"/>
    <w:bookmarkStart w:name="z17"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"Сырдария аудандық жұмыспен қамту, әлеуметтік бағдарламалар және азаматтық хал актілерін тіркеу бөлімі" коммуналдық мемлекеттік мекемесі (бұдан әрі – уәкілетті орган) жүзеге асырады.</w:t>
      </w:r>
    </w:p>
    <w:bookmarkEnd w:id="6"/>
    <w:bookmarkStart w:name="z18" w:id="7"/>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9" w:id="8"/>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0" w:id="9"/>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9"/>
    <w:bookmarkStart w:name="z21" w:id="10"/>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22" w:id="11"/>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3" w:id="12"/>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bookmarkEnd w:id="12"/>
    <w:bookmarkStart w:name="z24" w:id="13"/>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