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84da" w14:textId="fa88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28 сәуірдегі № 20 шешімі. Қызылорда облысының Әділет департаментінде 2023 жылғы 15 мамырда № 8406-11 болып тіркелді. Күші жойылды - Қызылорда облысы Қазалы аудандық мәслихатының 2023 жылғы 19 желтоқсандағы № 125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Қазалы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Қазалы ауданында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