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6d06" w14:textId="2766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объектілері мен су шаруашылығы құрылыстарындағы көпшіліктің демалуына, туризм мен спортқа арналған жерлерді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13 қаңтардағы № 7 қаулысы. Қызылорда облысының Әділет департаментінде 2023 жылғы 2 ақпанда № 8356-11 болып тіркелді. Күші жойылды - Қызылорда облысы әкімдігінің 2025 жылғы 03 қыркүйектегі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03.09.2025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 объектілері мен су шаруашылығы құрылыстарындағы көпшіліктің демалуына, туризм мен спортқа арналған жерлер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жөніндегі Арал-Сырдария бассейндік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Экология,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Экологиялық реттеу және бақылау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 экология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Республикасының Денсаулық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 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комитеті 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 бақылау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Төтенше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 министрлігі 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департаменті"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қосымша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 мен су шаруашылығы құрылыстарындағы көпшіліктің демалуына, туризм мен спортқа арналған жерлер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12.08.2024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демалуына, туризмге және спортқа арналған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елді мекеннің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(координаттары)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"Қалғандария"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Тереңөзек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"Мұратбаев"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"Қашқан су"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45°59'42.9"N 62°07'24.0"E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Қамбаш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"Аққұмшық"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Қамыстыбас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 көлі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"Бәйгеқұм" демалыс аймағы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Бәйгеқұм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самалы"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толқыны"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