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dbbc" w14:textId="863d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2023 жылғы 26 маусымдағы № 3/34 шешімі. Қарағанды облысының Әділет департаментінде 2023 жылғы 29 маусымда № 6458-09 болып тіркелді. Күші жойылды - Қарағанды облысы Шет аудандық мәслихатының 2026 жылғы 28 сәуірдегі № 31/283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Шет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31/283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