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222" w14:textId="4068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Самарка ауылдық округі Самарка ауылы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2023 жылғы 3 қарашадағы № 53/03 бірлескен қаулысы және Қарағанды облысы Абай аудандық мәслихатының 2023 жылғы 3 қарашадағы № 11/105 шешімі. Қарағанды облысының Әділет департаментінде 2023 жылғы 6 қарашада № 6514-09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8249,0690 гектар Қарағанды облысы Абай ауданы Самарка ауылдық округі Самарка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Абай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53/03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Самарка ауылдық округінің Самарка ауылы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501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4737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