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5c08" w14:textId="4cb5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Абай аудандық мәслихатының 2014 жылғы 12 маусымдағы № 30/310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2023 жылғы 25 мамырдағы № 4/40 шешімі. Қарағанды облысының Әділет департаментінде 2023 жылғы 29 мамырда № 6420-09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Абай аудандық мәслихатының 2014 жылғы 12 маусымдағы № 30/310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2674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жаңа редакцияда жазылсын:</w:t>
      </w:r>
    </w:p>
    <w:bookmarkStart w:name="z8" w:id="3"/>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 Заңының 10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11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12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w:t>
      </w:r>
      <w:r>
        <w:rPr>
          <w:rFonts w:ascii="Times New Roman"/>
          <w:b w:val="false"/>
          <w:i w:val="false"/>
          <w:color w:val="000000"/>
          <w:sz w:val="28"/>
        </w:rPr>
        <w:t>13 баптың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айқындалған тәртіпте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жаңа редакцияда жазылсын:</w:t>
      </w:r>
    </w:p>
    <w:bookmarkStart w:name="z10" w:id="4"/>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4"/>
    <w:bookmarkStart w:name="z11" w:id="5"/>
    <w:p>
      <w:pPr>
        <w:spacing w:after="0"/>
        <w:ind w:left="0"/>
        <w:jc w:val="both"/>
      </w:pPr>
      <w:r>
        <w:rPr>
          <w:rFonts w:ascii="Times New Roman"/>
          <w:b w:val="false"/>
          <w:i w:val="false"/>
          <w:color w:val="000000"/>
          <w:sz w:val="28"/>
        </w:rPr>
        <w:t>
      1) 21-23 наурыз - Наурыз мейрамы:</w:t>
      </w:r>
    </w:p>
    <w:bookmarkEnd w:id="5"/>
    <w:bookmarkStart w:name="z12" w:id="6"/>
    <w:p>
      <w:pPr>
        <w:spacing w:after="0"/>
        <w:ind w:left="0"/>
        <w:jc w:val="both"/>
      </w:pPr>
      <w:r>
        <w:rPr>
          <w:rFonts w:ascii="Times New Roman"/>
          <w:b w:val="false"/>
          <w:i w:val="false"/>
          <w:color w:val="000000"/>
          <w:sz w:val="28"/>
        </w:rPr>
        <w:t>
      1, 2 топтағы мүгедек адамдарға 9 600 (тоғыз мың алты жүз) теңге мөлшерінде;</w:t>
      </w:r>
    </w:p>
    <w:bookmarkEnd w:id="6"/>
    <w:bookmarkStart w:name="z13" w:id="7"/>
    <w:p>
      <w:pPr>
        <w:spacing w:after="0"/>
        <w:ind w:left="0"/>
        <w:jc w:val="both"/>
      </w:pPr>
      <w:r>
        <w:rPr>
          <w:rFonts w:ascii="Times New Roman"/>
          <w:b w:val="false"/>
          <w:i w:val="false"/>
          <w:color w:val="000000"/>
          <w:sz w:val="28"/>
        </w:rPr>
        <w:t>
      18 жасқа дейінгі барлық топтағы мүгедектігі бар балаларға 9 600 (тоғыз мың алты жүз) теңге мөлшерінде;</w:t>
      </w:r>
    </w:p>
    <w:bookmarkEnd w:id="7"/>
    <w:bookmarkStart w:name="z14" w:id="8"/>
    <w:p>
      <w:pPr>
        <w:spacing w:after="0"/>
        <w:ind w:left="0"/>
        <w:jc w:val="both"/>
      </w:pPr>
      <w:r>
        <w:rPr>
          <w:rFonts w:ascii="Times New Roman"/>
          <w:b w:val="false"/>
          <w:i w:val="false"/>
          <w:color w:val="000000"/>
          <w:sz w:val="28"/>
        </w:rPr>
        <w:t>
      адамның иммун тапшылығы вирусы бар адамдар 5000 (бес мың) теңге мөлшерінде;</w:t>
      </w:r>
    </w:p>
    <w:bookmarkEnd w:id="8"/>
    <w:bookmarkStart w:name="z15" w:id="9"/>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9"/>
    <w:bookmarkStart w:name="z16" w:id="1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- 200 000 (екі жүз мың) теңге мөлшерінде;</w:t>
      </w:r>
    </w:p>
    <w:bookmarkEnd w:id="10"/>
    <w:bookmarkStart w:name="z17" w:id="11"/>
    <w:p>
      <w:pPr>
        <w:spacing w:after="0"/>
        <w:ind w:left="0"/>
        <w:jc w:val="both"/>
      </w:pPr>
      <w:r>
        <w:rPr>
          <w:rFonts w:ascii="Times New Roman"/>
          <w:b w:val="false"/>
          <w:i w:val="false"/>
          <w:color w:val="000000"/>
          <w:sz w:val="28"/>
        </w:rPr>
        <w:t xml:space="preserve">
      оқу-жаттығу жиындарына шақырылған және жауынгерлік іс - қимылдарын жүргізу кезеңінде Ауғанстанға жіберілген әскери міндеттілерге - 200 000 (екі жүз мың) теңге мөлшерінде; </w:t>
      </w:r>
    </w:p>
    <w:bookmarkEnd w:id="11"/>
    <w:bookmarkStart w:name="z18" w:id="12"/>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- 200 000 (екі жүз мың) теңге мөлшерінде;</w:t>
      </w:r>
    </w:p>
    <w:bookmarkEnd w:id="12"/>
    <w:bookmarkStart w:name="z19" w:id="13"/>
    <w:p>
      <w:pPr>
        <w:spacing w:after="0"/>
        <w:ind w:left="0"/>
        <w:jc w:val="both"/>
      </w:pPr>
      <w:r>
        <w:rPr>
          <w:rFonts w:ascii="Times New Roman"/>
          <w:b w:val="false"/>
          <w:i w:val="false"/>
          <w:color w:val="000000"/>
          <w:sz w:val="28"/>
        </w:rPr>
        <w:t xml:space="preserve">
      бұрынғы КСР Одағының аумағынан Ауғанстанға жауынгерлік тапсырмаларға ұшқан ұшу құрамының әскери қызметшілеріне - 200 000 (екі жүз мың) теңге мөлшерінде; </w:t>
      </w:r>
    </w:p>
    <w:bookmarkEnd w:id="13"/>
    <w:bookmarkStart w:name="z20" w:id="14"/>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- 200 000 (екі жүз мың) теңге мөлшерінде;</w:t>
      </w:r>
    </w:p>
    <w:bookmarkEnd w:id="14"/>
    <w:bookmarkStart w:name="z21" w:id="15"/>
    <w:p>
      <w:pPr>
        <w:spacing w:after="0"/>
        <w:ind w:left="0"/>
        <w:jc w:val="both"/>
      </w:pPr>
      <w:r>
        <w:rPr>
          <w:rFonts w:ascii="Times New Roman"/>
          <w:b w:val="false"/>
          <w:i w:val="false"/>
          <w:color w:val="000000"/>
          <w:sz w:val="28"/>
        </w:rPr>
        <w:t>
      3) Жеңіс күні – 9 мамыр:</w:t>
      </w:r>
    </w:p>
    <w:bookmarkEnd w:id="15"/>
    <w:bookmarkStart w:name="z22" w:id="1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өткерген әскери қызметшілерге 1 000 000 (бір миллион) теңге мөлшерінде;</w:t>
      </w:r>
    </w:p>
    <w:bookmarkEnd w:id="16"/>
    <w:bookmarkStart w:name="z23" w:id="17"/>
    <w:p>
      <w:pPr>
        <w:spacing w:after="0"/>
        <w:ind w:left="0"/>
        <w:jc w:val="both"/>
      </w:pPr>
      <w:r>
        <w:rPr>
          <w:rFonts w:ascii="Times New Roman"/>
          <w:b w:val="false"/>
          <w:i w:val="false"/>
          <w:color w:val="000000"/>
          <w:sz w:val="28"/>
        </w:rPr>
        <w:t>
      Отан соғысы кезеңінде жаралануы, контузия алуы, зақымдануы немесе ауруы салдарынан мүгедек адамдарға, атап айтқанда майдандағы армия мен флоттың әскери қызметшілеріне, Ұлы Отан соғысының партизандары мен астыртын күрес жүргізушілеріне, сондай-ақ Ұлы Отан соғысы кезеңінде майданда жаралануы, контузия алуы, зақымдануы немесе ауруы салдарынан мүгедектік белгіленген жұмысшылар мен қызметшілерге, әскери іс-қимылдар ауданында, темір жолдардың маңдай алды учаскелерінде, қорғаныс шептерінің, Әскери-теңіз базалары мен әуеайлақтарының құрылыстарында 1 000 000 (бір миллион) теңге мөлшерінде;</w:t>
      </w:r>
    </w:p>
    <w:bookmarkEnd w:id="17"/>
    <w:bookmarkStart w:name="z24" w:id="18"/>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адамдарға, сондай - ақ Ұлы Отан соғысына қатысушының қайтыс болған зайыбына (жұбайына) соғыс, партизан, астыртын әрекет жасаушы, "Ленинградты қорғағаны үшін" медалімен немесе "Қоршаудағы Ленинград тұрғыны" белгісімен наградталған, жалпы ауруы салдарынан мүгедек деп танылған азамат, қайта некеге тұрмаған еңбекте мертігу және басқа да себептер (құқыққа қарсы себептерден басқа) 30 000 (отыз мың) теңге мөлшерінде;</w:t>
      </w:r>
    </w:p>
    <w:bookmarkEnd w:id="18"/>
    <w:bookmarkStart w:name="z25" w:id="19"/>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 мөлшерінде;</w:t>
      </w:r>
    </w:p>
    <w:bookmarkEnd w:id="19"/>
    <w:bookmarkStart w:name="z26" w:id="20"/>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100 000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bookmarkEnd w:id="21"/>
    <w:bookmarkStart w:name="z28" w:id="2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30 000 (отыз мың) теңге мөлшерінде;</w:t>
      </w:r>
    </w:p>
    <w:bookmarkEnd w:id="22"/>
    <w:bookmarkStart w:name="z29" w:id="23"/>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200 000 (екі жүз мың) теңге мөлшерінде;</w:t>
      </w:r>
    </w:p>
    <w:bookmarkEnd w:id="23"/>
    <w:bookmarkStart w:name="z30" w:id="24"/>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200 000 (екі жүз мың) теңге мөлшерінде;</w:t>
      </w:r>
    </w:p>
    <w:bookmarkEnd w:id="24"/>
    <w:bookmarkStart w:name="z31" w:id="2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200 000 (екі жүз мың) теңге мөлшерінде;</w:t>
      </w:r>
    </w:p>
    <w:bookmarkEnd w:id="25"/>
    <w:bookmarkStart w:name="z32"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10 000 (он мың) теңге мөлшерінде;</w:t>
      </w:r>
    </w:p>
    <w:bookmarkEnd w:id="26"/>
    <w:bookmarkStart w:name="z33" w:id="2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- 50 000 (елу мың) теңге мөлшерінде;</w:t>
      </w:r>
    </w:p>
    <w:bookmarkEnd w:id="27"/>
    <w:bookmarkStart w:name="z34" w:id="28"/>
    <w:p>
      <w:pPr>
        <w:spacing w:after="0"/>
        <w:ind w:left="0"/>
        <w:jc w:val="both"/>
      </w:pPr>
      <w:r>
        <w:rPr>
          <w:rFonts w:ascii="Times New Roman"/>
          <w:b w:val="false"/>
          <w:i w:val="false"/>
          <w:color w:val="000000"/>
          <w:sz w:val="28"/>
        </w:rPr>
        <w:t>
      оқу - жаттығу жиындарына шақырылған және жауынгерлік іс -қимылдарын жүргізу кезеңінде Ауғанстанға жіберілген әскери міндеттілерге - 50 000 (елу мың) теңге мөлшерінде;</w:t>
      </w:r>
    </w:p>
    <w:bookmarkEnd w:id="28"/>
    <w:bookmarkStart w:name="z35" w:id="29"/>
    <w:p>
      <w:pPr>
        <w:spacing w:after="0"/>
        <w:ind w:left="0"/>
        <w:jc w:val="both"/>
      </w:pPr>
      <w:r>
        <w:rPr>
          <w:rFonts w:ascii="Times New Roman"/>
          <w:b w:val="false"/>
          <w:i w:val="false"/>
          <w:color w:val="000000"/>
          <w:sz w:val="28"/>
        </w:rPr>
        <w:t xml:space="preserve">
      жауынгерлік іс-қимылдарды жүргізу кезеңінде осы елге жүктерді жеткізу үшін Ауғанстанға жіберілген автомобиль батальондарының әскери қызметшілеріне - 50 000 (елу мың) теңге мөлшерінде; </w:t>
      </w:r>
    </w:p>
    <w:bookmarkEnd w:id="29"/>
    <w:bookmarkStart w:name="z36" w:id="30"/>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- 50 000 (елу мың) теңге мөлшерінде;</w:t>
      </w:r>
    </w:p>
    <w:bookmarkEnd w:id="30"/>
    <w:bookmarkStart w:name="z37" w:id="31"/>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- 50 000 (елу мың) теңге мөлшерінде;</w:t>
      </w:r>
    </w:p>
    <w:bookmarkEnd w:id="31"/>
    <w:bookmarkStart w:name="z38" w:id="32"/>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32"/>
    <w:bookmarkStart w:name="z39" w:id="33"/>
    <w:p>
      <w:pPr>
        <w:spacing w:after="0"/>
        <w:ind w:left="0"/>
        <w:jc w:val="both"/>
      </w:pPr>
      <w:r>
        <w:rPr>
          <w:rFonts w:ascii="Times New Roman"/>
          <w:b w:val="false"/>
          <w:i w:val="false"/>
          <w:color w:val="000000"/>
          <w:sz w:val="28"/>
        </w:rPr>
        <w:t>
      80 және одан жоғары жастағы зейнеткерлерге - 5 000 (бес мың) теңге мөлшерінде;</w:t>
      </w:r>
    </w:p>
    <w:bookmarkEnd w:id="33"/>
    <w:bookmarkStart w:name="z40" w:id="34"/>
    <w:p>
      <w:pPr>
        <w:spacing w:after="0"/>
        <w:ind w:left="0"/>
        <w:jc w:val="both"/>
      </w:pPr>
      <w:r>
        <w:rPr>
          <w:rFonts w:ascii="Times New Roman"/>
          <w:b w:val="false"/>
          <w:i w:val="false"/>
          <w:color w:val="000000"/>
          <w:sz w:val="28"/>
        </w:rPr>
        <w:t>
      5) 25 қазан - Республика күні:</w:t>
      </w:r>
    </w:p>
    <w:bookmarkEnd w:id="34"/>
    <w:bookmarkStart w:name="z41" w:id="35"/>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көпбалалы отбасыларға білім беру бөлімінің тізімдеріне сәйкес 10 айлық есептік көрсеткіш мөлшерінде ата - ана жарналарына жұмсалатын шығындарды өтеуге;</w:t>
      </w:r>
    </w:p>
    <w:bookmarkEnd w:id="35"/>
    <w:bookmarkStart w:name="z42" w:id="36"/>
    <w:p>
      <w:pPr>
        <w:spacing w:after="0"/>
        <w:ind w:left="0"/>
        <w:jc w:val="both"/>
      </w:pPr>
      <w:r>
        <w:rPr>
          <w:rFonts w:ascii="Times New Roman"/>
          <w:b w:val="false"/>
          <w:i w:val="false"/>
          <w:color w:val="000000"/>
          <w:sz w:val="28"/>
        </w:rPr>
        <w:t>
      6) 16 желтоқсан – Тәуелсіздік күні:</w:t>
      </w:r>
    </w:p>
    <w:bookmarkEnd w:id="36"/>
    <w:bookmarkStart w:name="z43" w:id="37"/>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350 000 (үш жүз елу мың) теңге мөлшерінде.";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жаңа редакцияда жазылсын:</w:t>
      </w:r>
    </w:p>
    <w:bookmarkStart w:name="z45" w:id="38"/>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табыс есебінсіз бір рет және (немесе) мерзімді (ай сайын) көрсетіледі:</w:t>
      </w:r>
    </w:p>
    <w:bookmarkEnd w:id="38"/>
    <w:bookmarkStart w:name="z46" w:id="39"/>
    <w:p>
      <w:pPr>
        <w:spacing w:after="0"/>
        <w:ind w:left="0"/>
        <w:jc w:val="both"/>
      </w:pPr>
      <w:r>
        <w:rPr>
          <w:rFonts w:ascii="Times New Roman"/>
          <w:b w:val="false"/>
          <w:i w:val="false"/>
          <w:color w:val="000000"/>
          <w:sz w:val="28"/>
        </w:rPr>
        <w:t>
      1) өтініш бойынша бас бостандығынан айыру орындарынан босатылған адамдарға растайтын құжаттың негізінде, бірақ босатылған күннен бастап үш айдан кешіктірмей-біржолғы, 10 (он)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2) Абай ауданының пробация қызметінің есебінде тұрған адамдарға растайтын құжаттың негізінде, бірақ сот үкімі заңды күшіне енген күннен бастап үш айдан кешіктірмей біржолғы 10 (он) айлық - есептік көрсеткіш мөлшерінде;</w:t>
      </w:r>
    </w:p>
    <w:bookmarkEnd w:id="40"/>
    <w:bookmarkStart w:name="z48" w:id="41"/>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залал келген жағдайда бір реттік, 50 (елу)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4) әлеуметтік маңызы бар аурудың болуы:</w:t>
      </w:r>
    </w:p>
    <w:bookmarkEnd w:id="42"/>
    <w:bookmarkStart w:name="z50" w:id="43"/>
    <w:p>
      <w:pPr>
        <w:spacing w:after="0"/>
        <w:ind w:left="0"/>
        <w:jc w:val="both"/>
      </w:pPr>
      <w:r>
        <w:rPr>
          <w:rFonts w:ascii="Times New Roman"/>
          <w:b w:val="false"/>
          <w:i w:val="false"/>
          <w:color w:val="000000"/>
          <w:sz w:val="28"/>
        </w:rPr>
        <w:t>
      туберкулез амбулаториялық емдеу кезеңіне ай сайын 2 (екі)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балалардағы адамның иммун тапшылығы вирусының ата-аналарына немесе диспансерлік есепте тұрған балалардың өзге де заңды өкілдеріне ай сайын 2 (екі) ең төменгі күнкөріс деңгейі мөлшерінде төленеді;</w:t>
      </w:r>
    </w:p>
    <w:bookmarkEnd w:id="44"/>
    <w:bookmarkStart w:name="z52" w:id="45"/>
    <w:p>
      <w:pPr>
        <w:spacing w:after="0"/>
        <w:ind w:left="0"/>
        <w:jc w:val="both"/>
      </w:pPr>
      <w:r>
        <w:rPr>
          <w:rFonts w:ascii="Times New Roman"/>
          <w:b w:val="false"/>
          <w:i w:val="false"/>
          <w:color w:val="000000"/>
          <w:sz w:val="28"/>
        </w:rPr>
        <w:t>
      ағымдағы жылы операция жүргізілгеннен кейінгі кезеңге тұлғаларға онкологиялық ауру, бір мезгілде - 10 (он)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қолданылады.</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