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efa7" w14:textId="61ae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Шахтинск қаласы және іргелес кенттер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2023 жылғы 7 сәуірдегі № 238/2 шешімі. Қарағанды облысының Әділет департаментінде 2023 жылғы 11 сәуірде № 6379-09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катынастары туралы" Казакстан Республикасы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"Казакстан Республикасындағы жергілікті мемлекеттік баскару және өзін-өзі баскару туралы "Қазақстан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каласының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Шахтинск қаласы және іргелес кенттер бойынша кондоминиум объектісін басқаруға және кондоминиум объектісінің ортақ мүлкін күтіп-ұстауға арналған шығыстардың ең төмен мөлшері айына тұрғын үйдің пайдалы алаңының бір шаршы метріне 30,41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