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4f4" w14:textId="f43c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Туристерді орналастыру орындарында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7 сәуірдегі № 237/2 шешімі. Қарағанды облысының Әділет департаментінде 2023 жылғы 11 сәуірде № 6376-09 болып тіркелді. Күші жойылды - Қарағанды облысы Шахтинск қалалық мәслихатының 2023 жылғы 3 қазандағы № 284/5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284/5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