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07cd" w14:textId="3460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2023 жылғы 27 маусымдағы № 37 шешімі. Қарағанды облысының Әділет департаментінде 2023 жылғы 29 маусымда № 6443-09 болып тіркелді. Күші жойылды - Қарағанды облысы Саран қалалық мәслихатының 2025 жылғы 18 желтоқсандағы № 262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Саран қалалық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4%-дан 2%-ға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