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83e0" w14:textId="f888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2014 жылғы 12 маусымдағы № 29/226 "Мүгедектігі бар балалар қатарындағы кемтар балаларды жеке оқыту жоспары бойынша үйде оқытуға жұмсалған шығындарды өтеудің тәртібі мен мөлшерін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2023 жылғы 22 желтоқсандағы № 10/84 шешімі. Қарағанды облысының Әділет департаментінде 2024 жылғы 4 қаңтарда № 6546-09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Балқаш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"Мүгедектігі бар балалар қатарындағы кемтар балаларды жеке оқыту жоспары бойынша үйде оқытуға жұмсалған шығындарды өтеудің тәртібі мен мөлшерін айқындау туралы" 2014 жылғы 12 маусымдағы №29/226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2666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преамбуласы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Кемтар балаларды әлеуметтік және медициналық-педагогикалық түзеу арқылы қолдау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қалалық мәслихат ШЕШТІ:".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