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5810" w14:textId="a395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дағы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26 сәуірдегі № 2/21 шешімі. Қарағанды облысының Әділет департаментінде 2023 жылғы 27 сәуірде № 6397-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дағы шетелдіктер үшін туристік жарнаның мөлшерлемелері 2023 жылғы 1 қаңтардан бастап 31 желтоқсанды қоса алғанда – болу құнының 5 (бес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