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fe6" w14:textId="dfd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23 ақпандағы № 10/04 қаулысы. Қарағанды облысының Әділет департаментінде 2023 жылғы 27 ақпанда № 6367-09 болып тіркелді. Күші жойылды - Қарағанды облысы Балқаш қаласының әкімдігінің 2024 жылғы 30 мамырдағы № 25/01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30.05.2024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"Ішкі сауда қағидаларын бекіту туралы"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болып тіркелді), Балқаш қаласының аумағында сауда қызметін реттеу мақсатында,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2016 жылғы 5 мамырдағы №17/03 "Балқаш қаласының аумағында көшпелі сауда орындарын белгілеу туралы" (нормативтік құқықтық актілерді мемлекеттік тіркеу тізілімінде № 3855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аумағындағы көшпелі сауда орындарының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Михаил Русаков атындағы шағын ауданы, № 2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Садық Мұхамеджанов атындағы шағын ауданы, № 5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атындағы көшесі, №6 және №8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атындағы көше, №37 және №41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Жидебай батыр атындағы шағын ауданы, № 10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"Металлург" стадионының оңтүстік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Зулиха Сабитова шағын ауданы, №6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Қоңырат шағын ауданы, Русакова көшесі, №7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"Биосфера" дәріханасы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Қоңырат шағын ауданы, Алтынсарин атындағы көше, №7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шағын 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Балхаш-1 станциясы, Заслонов көшесі, №3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Спицын және Желтоқсан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Ағыбай батыр атындағы және Жезқазған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ауданы, №1А және №13А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ауданы, №19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Амангелді атындағы көше, №6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Жүніс Әбуғалиев атындағы көше, №16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Язев атындағы көше, №15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Қошқарбаев және Мәншүк Мәметова тұйық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және Спицын атындағы көшелердің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