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24b3" w14:textId="8f2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әлеуметтік көмектің қосымша шараларын көрсету туралы</w:t>
      </w:r>
    </w:p>
    <w:p>
      <w:pPr>
        <w:spacing w:after="0"/>
        <w:ind w:left="0"/>
        <w:jc w:val="both"/>
      </w:pPr>
      <w:r>
        <w:rPr>
          <w:rFonts w:ascii="Times New Roman"/>
          <w:b w:val="false"/>
          <w:i w:val="false"/>
          <w:color w:val="000000"/>
          <w:sz w:val="28"/>
        </w:rPr>
        <w:t>Қарағанды облысының әкімдігінің 2023 жылғы 15 қыркүйектегі № 66/01 қаулысы. Қарағанды облысының Әділет департаментінде 2023 жылғы 19 қыркүйекте № 6484-09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2023 жылғы 1 шілдеден бастап бөгде адамның көмегіне мұқтаж 1, 2 топтағы мүгедектігі бар адамдарға үш айлық есептік көрсеткіш мөлшерінде төлемдер түрінде әлеуметтік көмектің қосымша шарасы келесі тұлғаларға берілсін:</w:t>
      </w:r>
    </w:p>
    <w:bookmarkEnd w:id="1"/>
    <w:bookmarkStart w:name="z6" w:id="2"/>
    <w:p>
      <w:pPr>
        <w:spacing w:after="0"/>
        <w:ind w:left="0"/>
        <w:jc w:val="both"/>
      </w:pPr>
      <w:r>
        <w:rPr>
          <w:rFonts w:ascii="Times New Roman"/>
          <w:b w:val="false"/>
          <w:i w:val="false"/>
          <w:color w:val="000000"/>
          <w:sz w:val="28"/>
        </w:rPr>
        <w:t>
      күтімді жүзеге асыратын тұлғалары жоқ;</w:t>
      </w:r>
    </w:p>
    <w:bookmarkEnd w:id="2"/>
    <w:bookmarkStart w:name="z7" w:id="3"/>
    <w:p>
      <w:pPr>
        <w:spacing w:after="0"/>
        <w:ind w:left="0"/>
        <w:jc w:val="both"/>
      </w:pPr>
      <w:r>
        <w:rPr>
          <w:rFonts w:ascii="Times New Roman"/>
          <w:b w:val="false"/>
          <w:i w:val="false"/>
          <w:color w:val="000000"/>
          <w:sz w:val="28"/>
        </w:rPr>
        <w:t>
      мүгедектігі бар жұмыс істемейтін адамдар болып табылатын туыстарымен, зейнеткерлермен бірге тұратын;</w:t>
      </w:r>
    </w:p>
    <w:bookmarkEnd w:id="3"/>
    <w:bookmarkStart w:name="z8" w:id="4"/>
    <w:p>
      <w:pPr>
        <w:spacing w:after="0"/>
        <w:ind w:left="0"/>
        <w:jc w:val="both"/>
      </w:pPr>
      <w:r>
        <w:rPr>
          <w:rFonts w:ascii="Times New Roman"/>
          <w:b w:val="false"/>
          <w:i w:val="false"/>
          <w:color w:val="000000"/>
          <w:sz w:val="28"/>
        </w:rPr>
        <w:t>
      кәмелетке толмаған балалармен бірге тұратын.</w:t>
      </w:r>
    </w:p>
    <w:bookmarkEnd w:id="4"/>
    <w:bookmarkStart w:name="z9" w:id="5"/>
    <w:p>
      <w:pPr>
        <w:spacing w:after="0"/>
        <w:ind w:left="0"/>
        <w:jc w:val="both"/>
      </w:pPr>
      <w:r>
        <w:rPr>
          <w:rFonts w:ascii="Times New Roman"/>
          <w:b w:val="false"/>
          <w:i w:val="false"/>
          <w:color w:val="000000"/>
          <w:sz w:val="28"/>
        </w:rPr>
        <w:t xml:space="preserve">
      2. Төлемдер түріндегі әлеуметтік көмектің қосымша шарасы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мүгедектігі бойынша мемлекеттік әлеуметтік жәрдемақы тағайындау мерзіміне оны алу құқығы туындағаннан кейін жүгінген айдан бастап тағайындалады деп белгіленсін. Әлеуметтік көмектің қосымша шараларын төлеу өткен айға қаржыландырудың түсуіне қарай жүргізіледі. Төлемдерді тоқтатуға әкеп соққан мән-жайлар (алушының қайтыс болуы, алушының 3 топты белгілеуі немесе мүгедектікті алып тастауы, заң бойынша мүгедектігі бар адамдарды және басқаларды ұстауға міндетті туыстарының пайда болуы) болған кезде төлем тиісті мән-жайлар басталғаннан кейінгі айдан бастап тоқтатылады.</w:t>
      </w:r>
    </w:p>
    <w:bookmarkEnd w:id="5"/>
    <w:bookmarkStart w:name="z10" w:id="6"/>
    <w:p>
      <w:pPr>
        <w:spacing w:after="0"/>
        <w:ind w:left="0"/>
        <w:jc w:val="both"/>
      </w:pPr>
      <w:r>
        <w:rPr>
          <w:rFonts w:ascii="Times New Roman"/>
          <w:b w:val="false"/>
          <w:i w:val="false"/>
          <w:color w:val="000000"/>
          <w:sz w:val="28"/>
        </w:rPr>
        <w:t>
      Заңсыз төлеуге әкеп соққан дұрыс емес ақпарат ұсынылған жағдайда, сомалар алушылардан ерікті не сот тәртібімен өндіріп алынады.</w:t>
      </w:r>
    </w:p>
    <w:bookmarkEnd w:id="6"/>
    <w:bookmarkStart w:name="z11" w:id="7"/>
    <w:p>
      <w:pPr>
        <w:spacing w:after="0"/>
        <w:ind w:left="0"/>
        <w:jc w:val="both"/>
      </w:pPr>
      <w:r>
        <w:rPr>
          <w:rFonts w:ascii="Times New Roman"/>
          <w:b w:val="false"/>
          <w:i w:val="false"/>
          <w:color w:val="000000"/>
          <w:sz w:val="28"/>
        </w:rPr>
        <w:t xml:space="preserve">
      3. Аудандардың, облыстық маңызы бар қалалардың әкімдері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аудандардың, облыстық маңызы бар қалалардың жұмыспен қамту және әлеуметтік бағдарламалар бөлімдерімен олардың өтініші негізінде банктегі шот нөмірін және мынадай құжаттарды көрсете отырып, төлемдер түрінде қосымша әлеуметтік көмек көрсетуді қамтамасыз етсін:</w:t>
      </w:r>
    </w:p>
    <w:bookmarkEnd w:id="7"/>
    <w:bookmarkStart w:name="z12" w:id="8"/>
    <w:p>
      <w:pPr>
        <w:spacing w:after="0"/>
        <w:ind w:left="0"/>
        <w:jc w:val="both"/>
      </w:pPr>
      <w:r>
        <w:rPr>
          <w:rFonts w:ascii="Times New Roman"/>
          <w:b w:val="false"/>
          <w:i w:val="false"/>
          <w:color w:val="000000"/>
          <w:sz w:val="28"/>
        </w:rPr>
        <w:t>
      өтініш берушінің жеке басын куәландыратын құжат;</w:t>
      </w:r>
    </w:p>
    <w:bookmarkEnd w:id="8"/>
    <w:bookmarkStart w:name="z13" w:id="9"/>
    <w:p>
      <w:pPr>
        <w:spacing w:after="0"/>
        <w:ind w:left="0"/>
        <w:jc w:val="both"/>
      </w:pPr>
      <w:r>
        <w:rPr>
          <w:rFonts w:ascii="Times New Roman"/>
          <w:b w:val="false"/>
          <w:i w:val="false"/>
          <w:color w:val="000000"/>
          <w:sz w:val="28"/>
        </w:rPr>
        <w:t>
      мүгедектіктің 1 немесе 2 тобын белгілеу туралы медициналық-әлеуметтік сараптаманың (белгіленген үлгідегі) анықтамалары;</w:t>
      </w:r>
    </w:p>
    <w:bookmarkEnd w:id="9"/>
    <w:bookmarkStart w:name="z14" w:id="10"/>
    <w:p>
      <w:pPr>
        <w:spacing w:after="0"/>
        <w:ind w:left="0"/>
        <w:jc w:val="both"/>
      </w:pPr>
      <w:r>
        <w:rPr>
          <w:rFonts w:ascii="Times New Roman"/>
          <w:b w:val="false"/>
          <w:i w:val="false"/>
          <w:color w:val="000000"/>
          <w:sz w:val="28"/>
        </w:rPr>
        <w:t>
      2-топтағы мүгедектігі бар адамдар үшін дәрігерлік-консультативтік комиссияның бөгде көмек көрсету қажеттілігі туралы шешімінен үзінді көшірмелер.</w:t>
      </w:r>
    </w:p>
    <w:bookmarkEnd w:id="10"/>
    <w:bookmarkStart w:name="z15" w:id="11"/>
    <w:p>
      <w:pPr>
        <w:spacing w:after="0"/>
        <w:ind w:left="0"/>
        <w:jc w:val="both"/>
      </w:pPr>
      <w:r>
        <w:rPr>
          <w:rFonts w:ascii="Times New Roman"/>
          <w:b w:val="false"/>
          <w:i w:val="false"/>
          <w:color w:val="000000"/>
          <w:sz w:val="28"/>
        </w:rPr>
        <w:t>
      Құжаттар салыстыру үшін түпнұсқада немесе электрондық үкімет инфрақұрылымының цифрлық құжаттама қызметінен цифрлық құжат түрінде ұсынылады, содан кейін құжаттардың түпнұсқалары өтініш берушіге қайтарылады.</w:t>
      </w:r>
    </w:p>
    <w:bookmarkEnd w:id="11"/>
    <w:bookmarkStart w:name="z16" w:id="12"/>
    <w:p>
      <w:pPr>
        <w:spacing w:after="0"/>
        <w:ind w:left="0"/>
        <w:jc w:val="both"/>
      </w:pPr>
      <w:r>
        <w:rPr>
          <w:rFonts w:ascii="Times New Roman"/>
          <w:b w:val="false"/>
          <w:i w:val="false"/>
          <w:color w:val="000000"/>
          <w:sz w:val="28"/>
        </w:rPr>
        <w:t xml:space="preserve">
      4. "Қарағанды облысының жұмыспен қамтуды үйлестіру және әлеуметтік бағдарламалар басқармасы" мемлекеттік мекемесі облыстық бюджетте көзделген қаражат шегінде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төлемдер түрінде қосымша әлеуметтік көмек көрсетуді қамтамасыз етсін.</w:t>
      </w:r>
    </w:p>
    <w:bookmarkEnd w:id="12"/>
    <w:bookmarkStart w:name="z17" w:id="13"/>
    <w:p>
      <w:pPr>
        <w:spacing w:after="0"/>
        <w:ind w:left="0"/>
        <w:jc w:val="both"/>
      </w:pPr>
      <w:r>
        <w:rPr>
          <w:rFonts w:ascii="Times New Roman"/>
          <w:b w:val="false"/>
          <w:i w:val="false"/>
          <w:color w:val="000000"/>
          <w:sz w:val="28"/>
        </w:rPr>
        <w:t>
      5. Мыналардың:</w:t>
      </w:r>
    </w:p>
    <w:bookmarkEnd w:id="13"/>
    <w:bookmarkStart w:name="z18" w:id="14"/>
    <w:p>
      <w:pPr>
        <w:spacing w:after="0"/>
        <w:ind w:left="0"/>
        <w:jc w:val="both"/>
      </w:pPr>
      <w:r>
        <w:rPr>
          <w:rFonts w:ascii="Times New Roman"/>
          <w:b w:val="false"/>
          <w:i w:val="false"/>
          <w:color w:val="000000"/>
          <w:sz w:val="28"/>
        </w:rPr>
        <w:t xml:space="preserve">
      1) "Басқа адамның көмегіне мұқтаж 1, 2 топтағы жалғыз басты мүгедектерді күтуге мемлекеттік әлеуметтік жәрдемақыларға қосымша үстемақылар түрінде әлеуметтік көмектің қосымша түрін көрсету туралы" Қарағанды облысы әкімдігінің 2012 жылғы 5 сәуірдегі № 11/12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1907 тіркелген);</w:t>
      </w:r>
    </w:p>
    <w:bookmarkEnd w:id="14"/>
    <w:bookmarkStart w:name="z19" w:id="15"/>
    <w:p>
      <w:pPr>
        <w:spacing w:after="0"/>
        <w:ind w:left="0"/>
        <w:jc w:val="both"/>
      </w:pPr>
      <w:r>
        <w:rPr>
          <w:rFonts w:ascii="Times New Roman"/>
          <w:b w:val="false"/>
          <w:i w:val="false"/>
          <w:color w:val="000000"/>
          <w:sz w:val="28"/>
        </w:rPr>
        <w:t xml:space="preserve">
      2) "Қарағанды облысы әкімдігінің 2012 жылғы 5 сәуірдегі № 11/12 "Басқа адамның көмегіне мұқтаж 1, 2 топтағы жалғыз басты мүгедектерді күтуге мемлекеттік әлеуметтік жәрдемақыларға қосымша үстемақылар түрінде әлеуметтік көмектің қосымша түрін көрсету туралы" қаулысына өзгерістер енгізу туралы" Қарағанды облысы әкімдігінің 2022 жылғы 9 наурыздағы № 13/01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27141 тіркелген) күші жойылды деп танылсын.</w:t>
      </w:r>
    </w:p>
    <w:bookmarkEnd w:id="15"/>
    <w:bookmarkStart w:name="z20" w:id="16"/>
    <w:p>
      <w:pPr>
        <w:spacing w:after="0"/>
        <w:ind w:left="0"/>
        <w:jc w:val="both"/>
      </w:pPr>
      <w:r>
        <w:rPr>
          <w:rFonts w:ascii="Times New Roman"/>
          <w:b w:val="false"/>
          <w:i w:val="false"/>
          <w:color w:val="000000"/>
          <w:sz w:val="28"/>
        </w:rPr>
        <w:t>
      6. Осы қаулы алғашқы ресми жарияланған күнінен бастап он күн өткеннен соң қолданысқа енгізіледі және 2023 жылғы 1 шілдеден бастап туындаған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