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3fdf" w14:textId="54c3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Ақтоғай ауданы мен Балқаш қаласының әкімшілік-аумақтық құрылысына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2023 жылғы 22 маусымдағы № 41/16 бірлескен қаулысы және Қарағанды облыстық мәслихатының 2023 жылғы 22 маусымдағы № 56 шешімі. Қарағанды облысының Әділет департаментінде 2023 жылғы 30 маусымда № 6462-09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"Қарағанды облысы Балқаш қаласының шекарасын (шегін) өзгерту туралы" Қазақстан Республикасы Үкіметінің 2021 жылғы 14 шілдедегі №486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облысының әкімдігі ҚАУЛЫ ЕТЕДІ және Қарағанды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Ақтоғай ауданы мен Балқаш қаласының әкімшілік-аумақтық құрылысына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одан әрі есептік деректерден алып тастаумен Ақтоғай ауданының Торанғалық ауылдық округі, аумағы Балқаш қаласының әкімшілік бағынысына енгізіле отырып, таратылсын.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оның алғашқы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