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63f2" w14:textId="0c36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w:t>
      </w:r>
    </w:p>
    <w:p>
      <w:pPr>
        <w:spacing w:after="0"/>
        <w:ind w:left="0"/>
        <w:jc w:val="both"/>
      </w:pPr>
      <w:r>
        <w:rPr>
          <w:rFonts w:ascii="Times New Roman"/>
          <w:b w:val="false"/>
          <w:i w:val="false"/>
          <w:color w:val="000000"/>
          <w:sz w:val="28"/>
        </w:rPr>
        <w:t>Қарағанды облысының әкімдігінің 2023 жылғы 17 ақпандағы № 12/01 қаулысы. Қарағанды облысының Әділет департаментінде 2023 жылғы 21 ақпанда № 6364-09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Қарағанды облысының әкімдігінің 02.06.2023 </w:t>
      </w:r>
      <w:r>
        <w:rPr>
          <w:rFonts w:ascii="Times New Roman"/>
          <w:b w:val="false"/>
          <w:i w:val="false"/>
          <w:color w:val="ff0000"/>
          <w:sz w:val="28"/>
        </w:rPr>
        <w:t>№ 36/01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№18404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02.06.2023 </w:t>
      </w:r>
      <w:r>
        <w:rPr>
          <w:rFonts w:ascii="Times New Roman"/>
          <w:b w:val="false"/>
          <w:i w:val="false"/>
          <w:color w:val="ff0000"/>
          <w:sz w:val="28"/>
        </w:rPr>
        <w:t>№ 36/01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1-1. Ауыл шаруашылығы жануарларының аналық басының азығына жұмсалған шығындар құнын арзандатуға субсидиялар нормативтері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-Қарағанды облысының әкімдігінің 02.06.2023 </w:t>
      </w:r>
      <w:r>
        <w:rPr>
          <w:rFonts w:ascii="Times New Roman"/>
          <w:b w:val="false"/>
          <w:i w:val="false"/>
          <w:color w:val="ff0000"/>
          <w:sz w:val="28"/>
        </w:rPr>
        <w:t>№ 36/01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1-2. Ауыл шаруашылығы жануарларының аналық басының азығына жұмсалған шығындар құнын арзандатуға субсидиялар алушыларға қойылатын өлшемшарттар және өтінім беру мерзімдері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-Қарағанды облысының әкімдігінің 02.06.2023 </w:t>
      </w:r>
      <w:r>
        <w:rPr>
          <w:rFonts w:ascii="Times New Roman"/>
          <w:b w:val="false"/>
          <w:i w:val="false"/>
          <w:color w:val="ff0000"/>
          <w:sz w:val="28"/>
        </w:rPr>
        <w:t>№ 36/01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bookmarkStart w:name="z8" w:id="5"/>
    <w:p>
      <w:pPr>
        <w:spacing w:after="0"/>
        <w:ind w:left="0"/>
        <w:jc w:val="both"/>
      </w:pPr>
      <w:r>
        <w:rPr>
          <w:rFonts w:ascii="Times New Roman"/>
          <w:b w:val="false"/>
          <w:i w:val="false"/>
          <w:color w:val="000000"/>
          <w:sz w:val="28"/>
        </w:rPr>
        <w:t>
      "КЕЛІСІЛДІ"</w:t>
      </w:r>
    </w:p>
    <w:bookmarkEnd w:id="5"/>
    <w:bookmarkStart w:name="z9" w:id="6"/>
    <w:p>
      <w:pPr>
        <w:spacing w:after="0"/>
        <w:ind w:left="0"/>
        <w:jc w:val="both"/>
      </w:pPr>
      <w:r>
        <w:rPr>
          <w:rFonts w:ascii="Times New Roman"/>
          <w:b w:val="false"/>
          <w:i w:val="false"/>
          <w:color w:val="000000"/>
          <w:sz w:val="28"/>
        </w:rPr>
        <w:t>
      Қазақстан Республикасы</w:t>
      </w:r>
    </w:p>
    <w:bookmarkEnd w:id="6"/>
    <w:bookmarkStart w:name="z10" w:id="7"/>
    <w:p>
      <w:pPr>
        <w:spacing w:after="0"/>
        <w:ind w:left="0"/>
        <w:jc w:val="both"/>
      </w:pPr>
      <w:r>
        <w:rPr>
          <w:rFonts w:ascii="Times New Roman"/>
          <w:b w:val="false"/>
          <w:i w:val="false"/>
          <w:color w:val="000000"/>
          <w:sz w:val="28"/>
        </w:rPr>
        <w:t>
      Ауыл шаруашылығы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1-қосымша</w:t>
            </w:r>
          </w:p>
        </w:tc>
      </w:tr>
    </w:tbl>
    <w:bookmarkStart w:name="z12" w:id="8"/>
    <w:p>
      <w:pPr>
        <w:spacing w:after="0"/>
        <w:ind w:left="0"/>
        <w:jc w:val="left"/>
      </w:pPr>
      <w:r>
        <w:rPr>
          <w:rFonts w:ascii="Times New Roman"/>
          <w:b/>
          <w:i w:val="false"/>
          <w:color w:val="000000"/>
        </w:rPr>
        <w:t xml:space="preserve"> 2023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8"/>
    <w:p>
      <w:pPr>
        <w:spacing w:after="0"/>
        <w:ind w:left="0"/>
        <w:jc w:val="both"/>
      </w:pPr>
      <w:r>
        <w:rPr>
          <w:rFonts w:ascii="Times New Roman"/>
          <w:b w:val="false"/>
          <w:i w:val="false"/>
          <w:color w:val="ff0000"/>
          <w:sz w:val="28"/>
        </w:rPr>
        <w:t xml:space="preserve">
      Ескерту. 1-қосымша жаңа редакцияда - Қарағанды облысының әкімдігінің 12.12.2023 </w:t>
      </w:r>
      <w:r>
        <w:rPr>
          <w:rFonts w:ascii="Times New Roman"/>
          <w:b w:val="false"/>
          <w:i w:val="false"/>
          <w:color w:val="ff0000"/>
          <w:sz w:val="28"/>
        </w:rPr>
        <w:t>№ 90/03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2 524 506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елдерінен,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қошқарды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 100 басқа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100 бастан 200 басқа дейін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малдың аналық басы: 20 бастан 500 басқа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6 129 681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2-қосымша</w:t>
            </w:r>
          </w:p>
        </w:tc>
      </w:tr>
    </w:tbl>
    <w:bookmarkStart w:name="z16" w:id="9"/>
    <w:p>
      <w:pPr>
        <w:spacing w:after="0"/>
        <w:ind w:left="0"/>
        <w:jc w:val="left"/>
      </w:pPr>
      <w:r>
        <w:rPr>
          <w:rFonts w:ascii="Times New Roman"/>
          <w:b/>
          <w:i w:val="false"/>
          <w:color w:val="000000"/>
        </w:rPr>
        <w:t xml:space="preserve"> Ауыл шаруашылығы жануарларының аналық басының азығына жұмсалған шығындар құнын арзандатуға субсидиялар нормативтері</w:t>
      </w:r>
    </w:p>
    <w:bookmarkEnd w:id="9"/>
    <w:p>
      <w:pPr>
        <w:spacing w:after="0"/>
        <w:ind w:left="0"/>
        <w:jc w:val="both"/>
      </w:pPr>
      <w:r>
        <w:rPr>
          <w:rFonts w:ascii="Times New Roman"/>
          <w:b w:val="false"/>
          <w:i w:val="false"/>
          <w:color w:val="ff0000"/>
          <w:sz w:val="28"/>
        </w:rPr>
        <w:t xml:space="preserve">
      Ескерту. Қаулы 2-қосымшамен толықтырылды - Қарағанды облысының әкімдігінің 02.06.2023 </w:t>
      </w:r>
      <w:r>
        <w:rPr>
          <w:rFonts w:ascii="Times New Roman"/>
          <w:b w:val="false"/>
          <w:i w:val="false"/>
          <w:color w:val="ff0000"/>
          <w:sz w:val="28"/>
        </w:rPr>
        <w:t>№ 36/01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 жаңа редакцияда - Қарағанды облысының әкімдігінің 13.09.2023 </w:t>
      </w:r>
      <w:r>
        <w:rPr>
          <w:rFonts w:ascii="Times New Roman"/>
          <w:b w:val="false"/>
          <w:i w:val="false"/>
          <w:color w:val="ff0000"/>
          <w:sz w:val="28"/>
        </w:rPr>
        <w:t>№ 65/01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ірі қара малдың аналық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50 бастан 100 басқа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100 бастан 200 басқа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ұсақ мүйізді малдың аналық басының азығына жұмсалған шығындар құнын арзандату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малдың аналық басы: 20 бастан 500 басқа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2023 жылғы 17 ақпандағы</w:t>
            </w:r>
            <w:r>
              <w:br/>
            </w:r>
            <w:r>
              <w:rPr>
                <w:rFonts w:ascii="Times New Roman"/>
                <w:b w:val="false"/>
                <w:i w:val="false"/>
                <w:color w:val="000000"/>
                <w:sz w:val="20"/>
              </w:rPr>
              <w:t>№ 12/01 қаулысына 3-қосымша</w:t>
            </w:r>
          </w:p>
        </w:tc>
      </w:tr>
    </w:tbl>
    <w:bookmarkStart w:name="z18" w:id="10"/>
    <w:p>
      <w:pPr>
        <w:spacing w:after="0"/>
        <w:ind w:left="0"/>
        <w:jc w:val="left"/>
      </w:pPr>
      <w:r>
        <w:rPr>
          <w:rFonts w:ascii="Times New Roman"/>
          <w:b/>
          <w:i w:val="false"/>
          <w:color w:val="000000"/>
        </w:rPr>
        <w:t xml:space="preserve"> Субсидиялар алушыларға қойылатын өлшемшарттар және өтінім беру мерзімдері</w:t>
      </w:r>
    </w:p>
    <w:bookmarkEnd w:id="10"/>
    <w:p>
      <w:pPr>
        <w:spacing w:after="0"/>
        <w:ind w:left="0"/>
        <w:jc w:val="both"/>
      </w:pPr>
      <w:r>
        <w:rPr>
          <w:rFonts w:ascii="Times New Roman"/>
          <w:b w:val="false"/>
          <w:i w:val="false"/>
          <w:color w:val="ff0000"/>
          <w:sz w:val="28"/>
        </w:rPr>
        <w:t xml:space="preserve">
      Ескерту. Қаулы 3-қосымшамен толықтырылды - Қарағанды облысының әкімдігінің 02.06.2023 </w:t>
      </w:r>
      <w:r>
        <w:rPr>
          <w:rFonts w:ascii="Times New Roman"/>
          <w:b w:val="false"/>
          <w:i w:val="false"/>
          <w:color w:val="ff0000"/>
          <w:sz w:val="28"/>
        </w:rPr>
        <w:t>№ 36/01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 жаңа редакцияда - Қарағанды облысының әкімдігінің 13.09.2023 </w:t>
      </w:r>
      <w:r>
        <w:rPr>
          <w:rFonts w:ascii="Times New Roman"/>
          <w:b w:val="false"/>
          <w:i w:val="false"/>
          <w:color w:val="ff0000"/>
          <w:sz w:val="28"/>
        </w:rPr>
        <w:t>№ 65/01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ақпараттық жүйесінде субсидиялау шарттарына сәйкестігін тексеру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берген сәтте селекциялық және асыл тұқымдық жұмыстың ақпараттық қорында және ауыл шаруашылығы жануарларын бірдейлендіру жөніндегі дерекқор ақпаратында аналық мал басының деректерге сәйкес және тіркеуде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маусым- желтоқсан айлары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 өтінім берген сәтте 50 бастан кем емес және 200 бастан аспайтын меншікті аналық малдың болуы;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мал басының жасы 18 айдан бастап, бірақ 120 айдан аспауы;</w:t>
            </w:r>
          </w:p>
          <w:p>
            <w:pPr>
              <w:spacing w:after="20"/>
              <w:ind w:left="20"/>
              <w:jc w:val="both"/>
            </w:pPr>
            <w:r>
              <w:rPr>
                <w:rFonts w:ascii="Times New Roman"/>
                <w:b w:val="false"/>
                <w:i w:val="false"/>
                <w:color w:val="000000"/>
                <w:sz w:val="20"/>
              </w:rPr>
              <w:t>
3. азықтық дақылдар егіс алқабының болмауы немесе егіс алқабы 1000 гектардан артық болмауы.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малдың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 өтінім берген сәтте 20 бастан кем емес және 500 бастан аспайтын меншікті аналық малдың болуы;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 аналық мал басының жасы 12 айдан бастап, бірақ 96 айдан аспауы;</w:t>
            </w:r>
          </w:p>
          <w:p>
            <w:pPr>
              <w:spacing w:after="20"/>
              <w:ind w:left="20"/>
              <w:jc w:val="both"/>
            </w:pPr>
            <w:r>
              <w:rPr>
                <w:rFonts w:ascii="Times New Roman"/>
                <w:b w:val="false"/>
                <w:i w:val="false"/>
                <w:color w:val="000000"/>
                <w:sz w:val="20"/>
              </w:rPr>
              <w:t>
3. азықтық дақылдар егіс алқабының болмауы немесе егіс алқабы 1000 гектардан артық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жұмыстың ақпараттық қорымен және ауыл шаруашылығы жануарларын бірдейлендіру жөніндегі дерекқорымен интеграцияланған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жылдың тамыз- желтоқсан айлары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