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bb5" w14:textId="838d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Жетісу облысы Сарқан аудандық мәслихатының 2023 жылғы 4 қазандағы № 12-51 шешімі. Жетісу облысы Әділет департаментінде 2023 жылы 6 қазанда № 68-19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Сарқан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шешiмнiң орындалуын бақылау Сарқан ауданының әкiмi аппаратының басшысына жүктелсiн.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жарияланғаннан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2023 жылғы 4 қазандағы № 12-51 шешімімен бекітілген</w:t>
            </w:r>
          </w:p>
        </w:tc>
      </w:tr>
    </w:tbl>
    <w:bookmarkStart w:name="z14" w:id="4"/>
    <w:p>
      <w:pPr>
        <w:spacing w:after="0"/>
        <w:ind w:left="0"/>
        <w:jc w:val="left"/>
      </w:pPr>
      <w:r>
        <w:rPr>
          <w:rFonts w:ascii="Times New Roman"/>
          <w:b/>
          <w:i w:val="false"/>
          <w:color w:val="000000"/>
        </w:rPr>
        <w:t xml:space="preserve"> Сарқан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Сарқан ауданының Құрмет грамотасымен наградтау туралы Ереже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Сарқан ауданының Құрмет грамотасымен наградтау тәртібін реттейді.</w:t>
      </w:r>
    </w:p>
    <w:bookmarkEnd w:id="6"/>
    <w:bookmarkStart w:name="z17" w:id="7"/>
    <w:p>
      <w:pPr>
        <w:spacing w:after="0"/>
        <w:ind w:left="0"/>
        <w:jc w:val="both"/>
      </w:pPr>
      <w:r>
        <w:rPr>
          <w:rFonts w:ascii="Times New Roman"/>
          <w:b w:val="false"/>
          <w:i w:val="false"/>
          <w:color w:val="000000"/>
          <w:sz w:val="28"/>
        </w:rPr>
        <w:t>
      2. Сарқан ауданының Құрмет грамотасы азаматтардың жемісті қызметін қоғамдық түрде мойындаудың көрінісі, маңызды моральдық ынталандыру құралдарының бірі болып табылады.</w:t>
      </w:r>
    </w:p>
    <w:bookmarkEnd w:id="7"/>
    <w:bookmarkStart w:name="z18" w:id="8"/>
    <w:p>
      <w:pPr>
        <w:spacing w:after="0"/>
        <w:ind w:left="0"/>
        <w:jc w:val="both"/>
      </w:pPr>
      <w:r>
        <w:rPr>
          <w:rFonts w:ascii="Times New Roman"/>
          <w:b w:val="false"/>
          <w:i w:val="false"/>
          <w:color w:val="000000"/>
          <w:sz w:val="28"/>
        </w:rPr>
        <w:t>
      3. Сарқан ауданының Құрмет грамотасымен (бұдан әрі – Құрмет грамотасы):</w:t>
      </w:r>
    </w:p>
    <w:bookmarkEnd w:id="8"/>
    <w:bookmarkStart w:name="z19" w:id="9"/>
    <w:p>
      <w:pPr>
        <w:spacing w:after="0"/>
        <w:ind w:left="0"/>
        <w:jc w:val="both"/>
      </w:pPr>
      <w:r>
        <w:rPr>
          <w:rFonts w:ascii="Times New Roman"/>
          <w:b w:val="false"/>
          <w:i w:val="false"/>
          <w:color w:val="000000"/>
          <w:sz w:val="28"/>
        </w:rPr>
        <w:t>
      1) халықтар арасындағы достық пен ынтымақтастықты және мәдени байланыстарды нығайтуға үлес қосқан;</w:t>
      </w:r>
    </w:p>
    <w:bookmarkEnd w:id="9"/>
    <w:bookmarkStart w:name="z20" w:id="10"/>
    <w:p>
      <w:pPr>
        <w:spacing w:after="0"/>
        <w:ind w:left="0"/>
        <w:jc w:val="both"/>
      </w:pPr>
      <w:r>
        <w:rPr>
          <w:rFonts w:ascii="Times New Roman"/>
          <w:b w:val="false"/>
          <w:i w:val="false"/>
          <w:color w:val="000000"/>
          <w:sz w:val="28"/>
        </w:rPr>
        <w:t>
      2) қайырымдылық қызметпен айналысатын;</w:t>
      </w:r>
    </w:p>
    <w:bookmarkEnd w:id="10"/>
    <w:bookmarkStart w:name="z21" w:id="11"/>
    <w:p>
      <w:pPr>
        <w:spacing w:after="0"/>
        <w:ind w:left="0"/>
        <w:jc w:val="both"/>
      </w:pPr>
      <w:r>
        <w:rPr>
          <w:rFonts w:ascii="Times New Roman"/>
          <w:b w:val="false"/>
          <w:i w:val="false"/>
          <w:color w:val="000000"/>
          <w:sz w:val="28"/>
        </w:rPr>
        <w:t>
      3) экономикадағы, әлеуметтiк саладағы, ғылымдағы, мәдениеттегi, бiлiм берудегi, денсаулық сақтаудағы, әскери және қоғамдық, мемлекеттiк қызметтегi елеулi жетiстiктерi;</w:t>
      </w:r>
    </w:p>
    <w:bookmarkEnd w:id="11"/>
    <w:bookmarkStart w:name="z22" w:id="12"/>
    <w:p>
      <w:pPr>
        <w:spacing w:after="0"/>
        <w:ind w:left="0"/>
        <w:jc w:val="both"/>
      </w:pPr>
      <w:r>
        <w:rPr>
          <w:rFonts w:ascii="Times New Roman"/>
          <w:b w:val="false"/>
          <w:i w:val="false"/>
          <w:color w:val="000000"/>
          <w:sz w:val="28"/>
        </w:rPr>
        <w:t>
      4) белсенді қоғамдық-саяси және еңбек қызметі;</w:t>
      </w:r>
    </w:p>
    <w:bookmarkEnd w:id="12"/>
    <w:bookmarkStart w:name="z23" w:id="13"/>
    <w:p>
      <w:pPr>
        <w:spacing w:after="0"/>
        <w:ind w:left="0"/>
        <w:jc w:val="both"/>
      </w:pPr>
      <w:r>
        <w:rPr>
          <w:rFonts w:ascii="Times New Roman"/>
          <w:b w:val="false"/>
          <w:i w:val="false"/>
          <w:color w:val="000000"/>
          <w:sz w:val="28"/>
        </w:rPr>
        <w:t>
      5) ауданға еңбегі сіңген шетел азаматтары;</w:t>
      </w:r>
    </w:p>
    <w:bookmarkEnd w:id="13"/>
    <w:bookmarkStart w:name="z24" w:id="14"/>
    <w:p>
      <w:pPr>
        <w:spacing w:after="0"/>
        <w:ind w:left="0"/>
        <w:jc w:val="both"/>
      </w:pPr>
      <w:r>
        <w:rPr>
          <w:rFonts w:ascii="Times New Roman"/>
          <w:b w:val="false"/>
          <w:i w:val="false"/>
          <w:color w:val="000000"/>
          <w:sz w:val="28"/>
        </w:rPr>
        <w:t>
      6) аудан алдындағы өзге де еңбектері үшін азаматтар наградталады.</w:t>
      </w:r>
    </w:p>
    <w:bookmarkEnd w:id="14"/>
    <w:bookmarkStart w:name="z25" w:id="15"/>
    <w:p>
      <w:pPr>
        <w:spacing w:after="0"/>
        <w:ind w:left="0"/>
        <w:jc w:val="left"/>
      </w:pPr>
      <w:r>
        <w:rPr>
          <w:rFonts w:ascii="Times New Roman"/>
          <w:b/>
          <w:i w:val="false"/>
          <w:color w:val="000000"/>
        </w:rPr>
        <w:t xml:space="preserve"> 2. Құрмет грамотасымен наградтау тәртібі</w:t>
      </w:r>
    </w:p>
    <w:bookmarkEnd w:id="15"/>
    <w:bookmarkStart w:name="z26" w:id="16"/>
    <w:p>
      <w:pPr>
        <w:spacing w:after="0"/>
        <w:ind w:left="0"/>
        <w:jc w:val="both"/>
      </w:pPr>
      <w:r>
        <w:rPr>
          <w:rFonts w:ascii="Times New Roman"/>
          <w:b w:val="false"/>
          <w:i w:val="false"/>
          <w:color w:val="000000"/>
          <w:sz w:val="28"/>
        </w:rPr>
        <w:t>
      4. Құрмет грамотасымен наградтау жөніндегі ұсыныс қарау және келісу үшін он күнтізбелік күн бұрын аудан әкімінің атына енгізіледі.</w:t>
      </w:r>
    </w:p>
    <w:bookmarkEnd w:id="16"/>
    <w:bookmarkStart w:name="z27" w:id="17"/>
    <w:p>
      <w:pPr>
        <w:spacing w:after="0"/>
        <w:ind w:left="0"/>
        <w:jc w:val="both"/>
      </w:pPr>
      <w:r>
        <w:rPr>
          <w:rFonts w:ascii="Times New Roman"/>
          <w:b w:val="false"/>
          <w:i w:val="false"/>
          <w:color w:val="000000"/>
          <w:sz w:val="28"/>
        </w:rPr>
        <w:t>
      5. Аудан аумағында қызмет саласында кемінде 5 жыл өтілі бар Сарқан ауданының еңбек сіңірген тұрғындары, сондай-ақ аудан алдында сіңірген еңбегі бар шетел азаматтары Құрмет грамотасымен марапатталады.</w:t>
      </w:r>
    </w:p>
    <w:bookmarkEnd w:id="17"/>
    <w:bookmarkStart w:name="z28" w:id="18"/>
    <w:p>
      <w:pPr>
        <w:spacing w:after="0"/>
        <w:ind w:left="0"/>
        <w:jc w:val="both"/>
      </w:pPr>
      <w:r>
        <w:rPr>
          <w:rFonts w:ascii="Times New Roman"/>
          <w:b w:val="false"/>
          <w:i w:val="false"/>
          <w:color w:val="000000"/>
          <w:sz w:val="28"/>
        </w:rPr>
        <w:t>
      6. Құрмет грамотасымен наградтау туралы ұсыныс жасауға Сарқан аудандық мәслихатының депутаттары, еңбек және шығармашылық ұжымдар, қоғамдық және діни бірлестіктер, саяси партиялар, заңды тұлғалар және өзге де бастамашылық топтар бастама жасай алады.</w:t>
      </w:r>
    </w:p>
    <w:bookmarkEnd w:id="18"/>
    <w:bookmarkStart w:name="z29" w:id="19"/>
    <w:p>
      <w:pPr>
        <w:spacing w:after="0"/>
        <w:ind w:left="0"/>
        <w:jc w:val="both"/>
      </w:pPr>
      <w:r>
        <w:rPr>
          <w:rFonts w:ascii="Times New Roman"/>
          <w:b w:val="false"/>
          <w:i w:val="false"/>
          <w:color w:val="000000"/>
          <w:sz w:val="28"/>
        </w:rPr>
        <w:t>
      7. Ұсыныста наградталушы туралы толық мәлімет (жеке куәлік бойынша тегі, аты, әкесінің аты, білімі, лауазымы, сіңірген еңбегі) көрсетіледі.</w:t>
      </w:r>
    </w:p>
    <w:bookmarkEnd w:id="19"/>
    <w:bookmarkStart w:name="z30" w:id="20"/>
    <w:p>
      <w:pPr>
        <w:spacing w:after="0"/>
        <w:ind w:left="0"/>
        <w:jc w:val="both"/>
      </w:pPr>
      <w:r>
        <w:rPr>
          <w:rFonts w:ascii="Times New Roman"/>
          <w:b w:val="false"/>
          <w:i w:val="false"/>
          <w:color w:val="000000"/>
          <w:sz w:val="28"/>
        </w:rPr>
        <w:t>
      8. Аудан әкімі аппаратының салалық бөлімі Құрмет грамотасымен наградтау туралы мәселені зерделеп, сол салаға жетекшілік ететін аудан әкімінің орынбасарымен келісе отырып, белгіленген нысан бойынша мемлекеттік тілде Құрмет грамотасының мәтінін дайындайды.</w:t>
      </w:r>
    </w:p>
    <w:bookmarkEnd w:id="20"/>
    <w:bookmarkStart w:name="z31" w:id="21"/>
    <w:p>
      <w:pPr>
        <w:spacing w:after="0"/>
        <w:ind w:left="0"/>
        <w:jc w:val="both"/>
      </w:pPr>
      <w:r>
        <w:rPr>
          <w:rFonts w:ascii="Times New Roman"/>
          <w:b w:val="false"/>
          <w:i w:val="false"/>
          <w:color w:val="000000"/>
          <w:sz w:val="28"/>
        </w:rPr>
        <w:t>
      9. Aталған мәліметтерді уақытында немесе толық ұсынбау ұсынысты қараусыз қалдыру үшін негіз болып табылады.</w:t>
      </w:r>
    </w:p>
    <w:bookmarkEnd w:id="21"/>
    <w:bookmarkStart w:name="z32" w:id="22"/>
    <w:p>
      <w:pPr>
        <w:spacing w:after="0"/>
        <w:ind w:left="0"/>
        <w:jc w:val="both"/>
      </w:pPr>
      <w:r>
        <w:rPr>
          <w:rFonts w:ascii="Times New Roman"/>
          <w:b w:val="false"/>
          <w:i w:val="false"/>
          <w:color w:val="000000"/>
          <w:sz w:val="28"/>
        </w:rPr>
        <w:t>
      10. Қайтадан наградтау алдыңғы наградтау күнінен бастап 5 жыл өткеннен кейін жүргізіледі.</w:t>
      </w:r>
    </w:p>
    <w:bookmarkEnd w:id="22"/>
    <w:bookmarkStart w:name="z33" w:id="23"/>
    <w:p>
      <w:pPr>
        <w:spacing w:after="0"/>
        <w:ind w:left="0"/>
        <w:jc w:val="left"/>
      </w:pPr>
      <w:r>
        <w:rPr>
          <w:rFonts w:ascii="Times New Roman"/>
          <w:b/>
          <w:i w:val="false"/>
          <w:color w:val="000000"/>
        </w:rPr>
        <w:t xml:space="preserve"> 3. Құрмет грамотасын тапсыру тәртібі</w:t>
      </w:r>
    </w:p>
    <w:bookmarkEnd w:id="23"/>
    <w:bookmarkStart w:name="z34" w:id="24"/>
    <w:p>
      <w:pPr>
        <w:spacing w:after="0"/>
        <w:ind w:left="0"/>
        <w:jc w:val="both"/>
      </w:pPr>
      <w:r>
        <w:rPr>
          <w:rFonts w:ascii="Times New Roman"/>
          <w:b w:val="false"/>
          <w:i w:val="false"/>
          <w:color w:val="000000"/>
          <w:sz w:val="28"/>
        </w:rPr>
        <w:t>
      11. Құрмет грамотасын табыс ету салтанатты жағдайда жүргізіледі. Құрмет грамотасын аудан әкімі немесе оның уәкілетті ресми өкілі табыс етеді.</w:t>
      </w:r>
    </w:p>
    <w:bookmarkEnd w:id="24"/>
    <w:bookmarkStart w:name="z35" w:id="25"/>
    <w:p>
      <w:pPr>
        <w:spacing w:after="0"/>
        <w:ind w:left="0"/>
        <w:jc w:val="both"/>
      </w:pPr>
      <w:r>
        <w:rPr>
          <w:rFonts w:ascii="Times New Roman"/>
          <w:b w:val="false"/>
          <w:i w:val="false"/>
          <w:color w:val="000000"/>
          <w:sz w:val="28"/>
        </w:rPr>
        <w:t>
      12. Құрмет грамотасына Сарқан ауданының әкімі қол қояды.</w:t>
      </w:r>
    </w:p>
    <w:bookmarkEnd w:id="25"/>
    <w:bookmarkStart w:name="z36" w:id="26"/>
    <w:p>
      <w:pPr>
        <w:spacing w:after="0"/>
        <w:ind w:left="0"/>
        <w:jc w:val="both"/>
      </w:pPr>
      <w:r>
        <w:rPr>
          <w:rFonts w:ascii="Times New Roman"/>
          <w:b w:val="false"/>
          <w:i w:val="false"/>
          <w:color w:val="000000"/>
          <w:sz w:val="28"/>
        </w:rPr>
        <w:t>
      13. Құрмет грамотасымен наградтау мәселелері бойынша құжаттарды жүргізу және есепке алуды аудан әкімінің аппараты жүзеге асырады.</w:t>
      </w:r>
    </w:p>
    <w:bookmarkEnd w:id="26"/>
    <w:bookmarkStart w:name="z37" w:id="27"/>
    <w:p>
      <w:pPr>
        <w:spacing w:after="0"/>
        <w:ind w:left="0"/>
        <w:jc w:val="both"/>
      </w:pPr>
      <w:r>
        <w:rPr>
          <w:rFonts w:ascii="Times New Roman"/>
          <w:b w:val="false"/>
          <w:i w:val="false"/>
          <w:color w:val="000000"/>
          <w:sz w:val="28"/>
        </w:rPr>
        <w:t>
      14. Тапсырған адамның қолы қойылған, мөрімен бекітілген тапсыру туралы хаттама үш жұмыс күн ішінде аудан әкімінің аппаратына жіберіледі. Аудан әкімінің аппараты тоқсандық және жылдық түгендеу есебін жүргізеді.</w:t>
      </w:r>
    </w:p>
    <w:bookmarkEnd w:id="27"/>
    <w:bookmarkStart w:name="z38" w:id="28"/>
    <w:p>
      <w:pPr>
        <w:spacing w:after="0"/>
        <w:ind w:left="0"/>
        <w:jc w:val="both"/>
      </w:pPr>
      <w:r>
        <w:rPr>
          <w:rFonts w:ascii="Times New Roman"/>
          <w:b w:val="false"/>
          <w:i w:val="false"/>
          <w:color w:val="000000"/>
          <w:sz w:val="28"/>
        </w:rPr>
        <w:t>
      15. Құрмет грамотасымен наградтау туралы аудан әкімінің өкімі шығарылады.</w:t>
      </w:r>
    </w:p>
    <w:bookmarkEnd w:id="28"/>
    <w:bookmarkStart w:name="z39" w:id="29"/>
    <w:p>
      <w:pPr>
        <w:spacing w:after="0"/>
        <w:ind w:left="0"/>
        <w:jc w:val="left"/>
      </w:pPr>
      <w:r>
        <w:rPr>
          <w:rFonts w:ascii="Times New Roman"/>
          <w:b/>
          <w:i w:val="false"/>
          <w:color w:val="000000"/>
        </w:rPr>
        <w:t xml:space="preserve"> 4. Құрмет грамотасының сипаттамасы</w:t>
      </w:r>
    </w:p>
    <w:bookmarkEnd w:id="29"/>
    <w:bookmarkStart w:name="z40" w:id="30"/>
    <w:p>
      <w:pPr>
        <w:spacing w:after="0"/>
        <w:ind w:left="0"/>
        <w:jc w:val="both"/>
      </w:pPr>
      <w:r>
        <w:rPr>
          <w:rFonts w:ascii="Times New Roman"/>
          <w:b w:val="false"/>
          <w:i w:val="false"/>
          <w:color w:val="000000"/>
          <w:sz w:val="28"/>
        </w:rPr>
        <w:t>
      16. Аудан әкімінің Құрмет грамотасы папкадан және жапсырмадан тұрады.</w:t>
      </w:r>
    </w:p>
    <w:bookmarkEnd w:id="30"/>
    <w:bookmarkStart w:name="z41" w:id="31"/>
    <w:p>
      <w:pPr>
        <w:spacing w:after="0"/>
        <w:ind w:left="0"/>
        <w:jc w:val="both"/>
      </w:pPr>
      <w:r>
        <w:rPr>
          <w:rFonts w:ascii="Times New Roman"/>
          <w:b w:val="false"/>
          <w:i w:val="false"/>
          <w:color w:val="000000"/>
          <w:sz w:val="28"/>
        </w:rPr>
        <w:t>
      17. Папка қоңыр қызыл түсті баладектен жасалады. Папканың мұқабасында көлемі 8,5х8,5 сантиметр болатын Сарқан ауданының таңбасы бейнеленген және баспаханалық қаріппен "Құрмет грамотасы" деп жазылған.</w:t>
      </w:r>
    </w:p>
    <w:bookmarkEnd w:id="31"/>
    <w:bookmarkStart w:name="z42" w:id="32"/>
    <w:p>
      <w:pPr>
        <w:spacing w:after="0"/>
        <w:ind w:left="0"/>
        <w:jc w:val="both"/>
      </w:pPr>
      <w:r>
        <w:rPr>
          <w:rFonts w:ascii="Times New Roman"/>
          <w:b w:val="false"/>
          <w:i w:val="false"/>
          <w:color w:val="000000"/>
          <w:sz w:val="28"/>
        </w:rPr>
        <w:t>
      18. Грамотаның жапсырмасы ашық-көк түсті, мұқабасында Сарқан ауданының таңбасы, таңбаның астында "Құрмет грамотасы" деп жазылып, ұлттық өрнек бейнеленген. Жапсырманың сырты, ішкі сол және оң жақ беттері көк түсті, ішінде ұлттық оюы бар жиекпен көмкерілген. Жапсырманың ішкі сол жақ бетінің ортасында Сарқан ауданының таңбасы, таңбаның үстінде және астында ұлттық өрнек бейнеленген, ал оң жақ бетіне "Сарқан ауданынының Құрмет грамотасы" деп жазылған, ары қарай марапаттау мәтініне, аудан әкімінің қолы мен мөріне орын қалдырылған.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