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29de" w14:textId="1dd2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Жетісу облысы Көксу ауданы әкімдігінің 2023 жылғы 15 наурыздағы № 106 қаулысы. Жетісу облысы Әділет департаментінде 2023 жылы 16 наурызда № 4-19 болып тіркелді.</w:t>
      </w:r>
    </w:p>
    <w:p>
      <w:pPr>
        <w:spacing w:after="0"/>
        <w:ind w:left="0"/>
        <w:jc w:val="both"/>
      </w:pPr>
      <w:bookmarkStart w:name="z7" w:id="0"/>
      <w:r>
        <w:rPr>
          <w:rFonts w:ascii="Times New Roman"/>
          <w:b w:val="false"/>
          <w:i w:val="false"/>
          <w:color w:val="ff0000"/>
          <w:sz w:val="28"/>
        </w:rPr>
        <w:t xml:space="preserve">
      Ескерту. Тақырыбы жаңа редакцияда – Жетісу облысы Көксу ауданы әкімдігінің 17.02.2025 </w:t>
      </w:r>
      <w:r>
        <w:rPr>
          <w:rFonts w:ascii="Times New Roman"/>
          <w:b w:val="false"/>
          <w:i w:val="false"/>
          <w:color w:val="ff0000"/>
          <w:sz w:val="28"/>
        </w:rPr>
        <w:t>№ 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Көксу ауданының әкімдігі ҚАУЛЫ ЕТЕДІ:</w:t>
      </w:r>
    </w:p>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Көксу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Жетісу облысы Көксу ауданы әкімдігінің 17.02.2025 </w:t>
      </w:r>
      <w:r>
        <w:rPr>
          <w:rFonts w:ascii="Times New Roman"/>
          <w:b w:val="false"/>
          <w:i w:val="false"/>
          <w:color w:val="000000"/>
          <w:sz w:val="28"/>
        </w:rPr>
        <w:t>№ 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"Көксу аудандық тұрғын үй-коммуналдық шаруашылығы,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Жетісу облысы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xml:space="preserve">
      2) осы қаулы оның ресми жарияланғанынан кейін Көксу ауданы әкімдігінің интернет-ресурсында орналастырылуын қамтамасыз етсін. </w:t>
      </w:r>
    </w:p>
    <w:bookmarkEnd w:id="4"/>
    <w:bookmarkStart w:name="z12" w:id="5"/>
    <w:p>
      <w:pPr>
        <w:spacing w:after="0"/>
        <w:ind w:left="0"/>
        <w:jc w:val="both"/>
      </w:pPr>
      <w:r>
        <w:rPr>
          <w:rFonts w:ascii="Times New Roman"/>
          <w:b w:val="false"/>
          <w:i w:val="false"/>
          <w:color w:val="000000"/>
          <w:sz w:val="28"/>
        </w:rPr>
        <w:t>
      3. Осы қаулының орындалуын бақылау жетекші ететін Көксу ауданы әкімінің орынбасарына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Кольбаев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әкімінің 2023 жылғы 15 наурыздағы № 106 қаулысына қосымша</w:t>
            </w:r>
          </w:p>
        </w:tc>
      </w:tr>
    </w:tbl>
    <w:p>
      <w:pPr>
        <w:spacing w:after="0"/>
        <w:ind w:left="0"/>
        <w:jc w:val="both"/>
      </w:pPr>
      <w:r>
        <w:rPr>
          <w:rFonts w:ascii="Times New Roman"/>
          <w:b w:val="false"/>
          <w:i w:val="false"/>
          <w:color w:val="ff0000"/>
          <w:sz w:val="28"/>
        </w:rPr>
        <w:t xml:space="preserve">
      Ескерту. Қосымша жаңа редакцияда – Жетісу облысы Көксу ауданы әкімдігінің 17.02.2025 </w:t>
      </w:r>
      <w:r>
        <w:rPr>
          <w:rFonts w:ascii="Times New Roman"/>
          <w:b w:val="false"/>
          <w:i w:val="false"/>
          <w:color w:val="ff0000"/>
          <w:sz w:val="28"/>
        </w:rPr>
        <w:t>№ 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7"/>
    <w:p>
      <w:pPr>
        <w:spacing w:after="0"/>
        <w:ind w:left="0"/>
        <w:jc w:val="left"/>
      </w:pPr>
      <w:r>
        <w:rPr>
          <w:rFonts w:ascii="Times New Roman"/>
          <w:b/>
          <w:i w:val="false"/>
          <w:color w:val="000000"/>
        </w:rPr>
        <w:t xml:space="preserve"> </w:t>
      </w:r>
      <w:r>
        <w:rPr>
          <w:rFonts w:ascii="Times New Roman"/>
          <w:b/>
          <w:i w:val="false"/>
          <w:color w:val="000000"/>
        </w:rPr>
        <w:t>Көксу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bookmarkStart w:name="z20"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000000"/>
          <w:sz w:val="28"/>
        </w:rPr>
        <w:t xml:space="preserve">
      1. Осы Көксу ауданынының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Көксу ауданынының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Start w:name="z22" w:id="9"/>
    <w:p>
      <w:pPr>
        <w:spacing w:after="0"/>
        <w:ind w:left="0"/>
        <w:jc w:val="both"/>
      </w:pPr>
      <w:r>
        <w:rPr>
          <w:rFonts w:ascii="Times New Roman"/>
          <w:b w:val="false"/>
          <w:i w:val="false"/>
          <w:color w:val="000000"/>
          <w:sz w:val="28"/>
        </w:rPr>
        <w:t>
      2. Осы Қағидаларда келесі негізгі ұғымдар қолданылады:</w:t>
      </w:r>
    </w:p>
    <w:bookmarkEnd w:id="9"/>
    <w:bookmarkStart w:name="z23" w:id="10"/>
    <w:p>
      <w:pPr>
        <w:spacing w:after="0"/>
        <w:ind w:left="0"/>
        <w:jc w:val="both"/>
      </w:pPr>
      <w:r>
        <w:rPr>
          <w:rFonts w:ascii="Times New Roman"/>
          <w:b w:val="false"/>
          <w:i w:val="false"/>
          <w:color w:val="000000"/>
          <w:sz w:val="28"/>
        </w:rPr>
        <w:t>
      1)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0"/>
    <w:bookmarkStart w:name="z24" w:id="11"/>
    <w:p>
      <w:pPr>
        <w:spacing w:after="0"/>
        <w:ind w:left="0"/>
        <w:jc w:val="both"/>
      </w:pPr>
      <w:r>
        <w:rPr>
          <w:rFonts w:ascii="Times New Roman"/>
          <w:b w:val="false"/>
          <w:i w:val="false"/>
          <w:color w:val="000000"/>
          <w:sz w:val="28"/>
        </w:rPr>
        <w:t>
      2)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1"/>
    <w:bookmarkStart w:name="z25" w:id="12"/>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2"/>
    <w:bookmarkStart w:name="z26" w:id="13"/>
    <w:p>
      <w:pPr>
        <w:spacing w:after="0"/>
        <w:ind w:left="0"/>
        <w:jc w:val="both"/>
      </w:pPr>
      <w:r>
        <w:rPr>
          <w:rFonts w:ascii="Times New Roman"/>
          <w:b w:val="false"/>
          <w:i w:val="false"/>
          <w:color w:val="000000"/>
          <w:sz w:val="28"/>
        </w:rPr>
        <w:t>
      3. "Көксу аудандық тұрғын үй-коммуналдық шаруашылығы, жолаушылар көлігі, автомобиль жолдары және тұрғын үй инспекциясы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3"/>
    <w:bookmarkStart w:name="z27" w:id="14"/>
    <w:p>
      <w:pPr>
        <w:spacing w:after="0"/>
        <w:ind w:left="0"/>
        <w:jc w:val="both"/>
      </w:pPr>
      <w:r>
        <w:rPr>
          <w:rFonts w:ascii="Times New Roman"/>
          <w:b w:val="false"/>
          <w:i w:val="false"/>
          <w:color w:val="000000"/>
          <w:sz w:val="28"/>
        </w:rPr>
        <w:t>
      4. "Көксу ауданының құрылыс, сәулет және қала құрылысы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14"/>
    <w:bookmarkStart w:name="z28" w:id="15"/>
    <w:p>
      <w:pPr>
        <w:spacing w:after="0"/>
        <w:ind w:left="0"/>
        <w:jc w:val="both"/>
      </w:pPr>
      <w:r>
        <w:rPr>
          <w:rFonts w:ascii="Times New Roman"/>
          <w:b w:val="false"/>
          <w:i w:val="false"/>
          <w:color w:val="000000"/>
          <w:sz w:val="28"/>
        </w:rPr>
        <w:t>
      5. Көксу ауданының әкімдігі мынадай іс-шараларды ұйымдастырады:</w:t>
      </w:r>
    </w:p>
    <w:bookmarkEnd w:id="15"/>
    <w:bookmarkStart w:name="z29" w:id="16"/>
    <w:p>
      <w:pPr>
        <w:spacing w:after="0"/>
        <w:ind w:left="0"/>
        <w:jc w:val="both"/>
      </w:pPr>
      <w:r>
        <w:rPr>
          <w:rFonts w:ascii="Times New Roman"/>
          <w:b w:val="false"/>
          <w:i w:val="false"/>
          <w:color w:val="000000"/>
          <w:sz w:val="28"/>
        </w:rPr>
        <w:t>
      1) көппәтерлі тұрғын үйдің пәтерлерінің,тұрғын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16"/>
    <w:bookmarkStart w:name="z30" w:id="17"/>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17"/>
    <w:bookmarkStart w:name="z31" w:id="18"/>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немесе күрделі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18"/>
    <w:bookmarkStart w:name="z32" w:id="19"/>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19"/>
    <w:bookmarkStart w:name="z33" w:id="20"/>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ағымдағы немесе күрделі жөндеу жөніндегі бірыңғай сәулеттік келбет беруге бағытталған жұмыстар жүргізілмейді.</w:t>
      </w:r>
    </w:p>
    <w:bookmarkEnd w:id="20"/>
    <w:bookmarkStart w:name="z34" w:id="21"/>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1"/>
    <w:bookmarkStart w:name="z35" w:id="22"/>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2"/>
    <w:bookmarkStart w:name="z36" w:id="23"/>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сыртқы қабырғасының, шатырының техникалық жай-күйін тексеру жөніндегі ұйымды таңдау мемлекеттік сатып алу туралы заңнамаға сәйкес жүзеге асырылады.</w:t>
      </w:r>
    </w:p>
    <w:bookmarkEnd w:id="23"/>
    <w:bookmarkStart w:name="z37" w:id="24"/>
    <w:p>
      <w:pPr>
        <w:spacing w:after="0"/>
        <w:ind w:left="0"/>
        <w:jc w:val="both"/>
      </w:pPr>
      <w:r>
        <w:rPr>
          <w:rFonts w:ascii="Times New Roman"/>
          <w:b w:val="false"/>
          <w:i w:val="false"/>
          <w:color w:val="000000"/>
          <w:sz w:val="28"/>
        </w:rPr>
        <w:t>
      10. Көппәтерлі тұрғын үй сыртқы қабырғасының, шатырының техникалық жай-күйін тексеру қорытындысы бойынша Бөлім бірыңғай сәулеттік келбет беруге бағытталған сыртқы қабырғаны, шатырды реконструкциялау, ағымдағы немесе күрделі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4"/>
    <w:bookmarkStart w:name="z38" w:id="25"/>
    <w:p>
      <w:pPr>
        <w:spacing w:after="0"/>
        <w:ind w:left="0"/>
        <w:jc w:val="both"/>
      </w:pPr>
      <w:r>
        <w:rPr>
          <w:rFonts w:ascii="Times New Roman"/>
          <w:b w:val="false"/>
          <w:i w:val="false"/>
          <w:color w:val="000000"/>
          <w:sz w:val="28"/>
        </w:rPr>
        <w:t>
      11. Ағымдағы жөндеудің сметалық құны бекітілгеннен кейін немесе көппәтерлі тұрғын үйлердің сыртқы қабырғасын, шатырын реконструкциялау, ағымдағы немесе күрделі жөндеудің жобалау-сметалық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bookmarkEnd w:id="25"/>
    <w:bookmarkStart w:name="z39" w:id="26"/>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26"/>
    <w:bookmarkStart w:name="z40" w:id="27"/>
    <w:p>
      <w:pPr>
        <w:spacing w:after="0"/>
        <w:ind w:left="0"/>
        <w:jc w:val="left"/>
      </w:pPr>
      <w:r>
        <w:rPr>
          <w:rFonts w:ascii="Times New Roman"/>
          <w:b/>
          <w:i w:val="false"/>
          <w:color w:val="000000"/>
        </w:rPr>
        <w:t xml:space="preserve"> 13. Бөлім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7"/>
    <w:bookmarkStart w:name="z41" w:id="28"/>
    <w:p>
      <w:pPr>
        <w:spacing w:after="0"/>
        <w:ind w:left="0"/>
        <w:jc w:val="left"/>
      </w:pPr>
      <w:r>
        <w:rPr>
          <w:rFonts w:ascii="Times New Roman"/>
          <w:b/>
          <w:i w:val="false"/>
          <w:color w:val="000000"/>
        </w:rPr>
        <w:t xml:space="preserve"> 4-тарау. Қорытынды ереже</w:t>
      </w:r>
    </w:p>
    <w:bookmarkEnd w:id="28"/>
    <w:bookmarkStart w:name="z42" w:id="29"/>
    <w:p>
      <w:pPr>
        <w:spacing w:after="0"/>
        <w:ind w:left="0"/>
        <w:jc w:val="both"/>
      </w:pPr>
      <w:r>
        <w:rPr>
          <w:rFonts w:ascii="Times New Roman"/>
          <w:b w:val="false"/>
          <w:i w:val="false"/>
          <w:color w:val="000000"/>
          <w:sz w:val="28"/>
        </w:rPr>
        <w:t>
      14. Көксу ауданынының елді мекендеріне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