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aae9" w14:textId="5faa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2023 жылғы 28 шілдедегі № 566 қаулысы. Жетісу облысы Әділет департаментінде 2023 жылы 31 шілдеде № 50-19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"Жарнама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1-1) тармақшасына,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мәдени, спорттық және спорттық-бұқаралық іс-шаралар афишаларын орналастыру үшін арнайы бөлінген орындардың тізбесі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Талдықорған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 № 566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Талдықорған қаласы әкімдігінің 05.02.2025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 – бұқаралық іс-шаралардың афишаларын орналастыру үшін арнайы бөлінген орындар тізбесі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Мәдени, спорттық ғимараттар мен құрылыстар аумағында мәдени, спорттық және спорттық-бұқаралық іс-шаралардың афишаларын орналастыру үшін пайдаланылатын конструкциялар.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