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7e5" w14:textId="9be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27 сәуірдегі № 2-11 шешімі. Жетісу облысы Әділет департаментінде 2023 жылы 2 мамырда № 17-19 болып тіркелді. Күші жойылды - Жетісу облысы Талдықорған қалалық мәслихатының 2023 жылғы 27 желтоқсандағы № 14-84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14-84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қаулысының 4, 5-тармақтарына сәйкес, Талдықорған қалалық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2023 жылғы 1 қаңтардан бастап 31 желтоқсанды қоса алғанда – болу құнының 5 (бес)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