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5d1d" w14:textId="0655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2 ақпандағы № 45 қаулысы. Жетісу облысы Әділет департаментінде 2023 жылы 27 ақпанда № 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Профилактикасы мен диагностикасы бюджет қаражаты есебінен жүзеге асырылатын жануарлардың энзоотиялық ауруларының төмендегі тізбесі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жылқының сақауы;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жылқының сальмонеллезді іш тастауы.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ветеринария басқармасы" мемлекеттік мекемесі Қазақстан Республикасының заңнамасында белгіленген тәртіпте: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әділет органында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Жетісу облысы әкімдігінің интернет-ресурсына орналастыруды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Жетісу облысы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