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5d1d" w14:textId="0655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Профилактикасы мен диагностикасы бюджет қаражаты есебінен жүзеге асырылатын жануарлардың энзоотиялық ауруларының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2023 жылғы 2 ақпандағы № 45 қаулысы. Жетісу облысы Әділет департаментінде 2023 жылы 27 ақпанда № 2-19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"Ветеринария туралы" Қазақстан Республикасы Заңының 10-бабы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17-3)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Жетісу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Профилактикасы мен диагностикасы бюджет қаражаты есебінен жүзеге асырылатын жануарлардың энзоотиялық ауруларының төмендегі тізбесі бекітілсін: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жылқының сақауы;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жылқының сальмонеллезді іш тастауы.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"Жетісу облысының ветеринария басқармасы" мемлекеттік мекемесі Қазақстан Республикасының заңнамасында белгіленген тәртіпте: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әділет органында мемлекеттік тіркеуді;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Жетісу облысы әкімдігінің интернет-ресурсына орналастыруды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Жетісу облысы әкімінің орынбасарына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Жетісу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