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1297" w14:textId="d5a1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2019 жылғы 29 сәуірдегі № 387 "Күндізгі оқу нысанындағы оқушылардың қоғамдық көлікте (таксиден басқа) жеңілдікпен жол жүруі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Сәтбаев қалалық мәслихатының 2023 жылғы 7 маусымдағы № 29 шешімі. Ұлытау облысының Әділет департаментінде 2023 жылғы 15 маусымда № 30-20 болып тіркелді. Күші жойылды - Ұлытау облысы Сәтбаев қалалық мәслихатының 2026 жылғы 25 мамырдағы № 278 шешімімен</w:t>
      </w:r>
    </w:p>
    <w:p>
      <w:pPr>
        <w:spacing w:after="0"/>
        <w:ind w:left="0"/>
        <w:jc w:val="both"/>
      </w:pPr>
      <w:bookmarkStart w:name="z13" w:id="0"/>
      <w:r>
        <w:rPr>
          <w:rFonts w:ascii="Times New Roman"/>
          <w:b w:val="false"/>
          <w:i w:val="false"/>
          <w:color w:val="ff0000"/>
          <w:sz w:val="28"/>
        </w:rPr>
        <w:t xml:space="preserve">
      Ескерту. Күші жойылды - Ұлытау облысы Сәтбаев қалалық мәслихатының 25.05.2026 </w:t>
      </w:r>
      <w:r>
        <w:rPr>
          <w:rFonts w:ascii="Times New Roman"/>
          <w:b w:val="false"/>
          <w:i w:val="false"/>
          <w:color w:val="ff0000"/>
          <w:sz w:val="28"/>
        </w:rPr>
        <w:t>№ 278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Сәтбаев қалалық мәслихаты ШЕШТІ:</w:t>
      </w:r>
    </w:p>
    <w:bookmarkEnd w:id="1"/>
    <w:bookmarkStart w:name="z5" w:id="2"/>
    <w:p>
      <w:pPr>
        <w:spacing w:after="0"/>
        <w:ind w:left="0"/>
        <w:jc w:val="both"/>
      </w:pPr>
      <w:r>
        <w:rPr>
          <w:rFonts w:ascii="Times New Roman"/>
          <w:b w:val="false"/>
          <w:i w:val="false"/>
          <w:color w:val="000000"/>
          <w:sz w:val="28"/>
        </w:rPr>
        <w:t xml:space="preserve">
      1. Сәтбаев қалалық мәслихатының 2019 жылғы 29 сәуірдегі № 387 "Күндізгі оқу нысанындағы оқушылардың қоғамдық көлікте (таксиден басқа) жеңілдікпен жол жүруі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5323 болып тіркелген)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3"/>
    <w:p>
      <w:pPr>
        <w:spacing w:after="0"/>
        <w:ind w:left="0"/>
        <w:jc w:val="both"/>
      </w:pPr>
      <w:r>
        <w:rPr>
          <w:rFonts w:ascii="Times New Roman"/>
          <w:b w:val="false"/>
          <w:i w:val="false"/>
          <w:color w:val="000000"/>
          <w:sz w:val="28"/>
        </w:rPr>
        <w:t>
      "1. Облыстық бюджеттің есебінен қаржыландырылатын, Сәтбаев қаласында ведомстволық бағыныстылығына қарамастан, барлық білім беру ұйымдарының күндізгі оқу нысаны бойынша білім алушылары мен тәрбиеленушілеріне қоғамдық көлікте (таксиден басқа) жол жүру билетінің толық құнының елу пайызы мөлшерінде (каникул кезеңдерін және әр аптаның демалыс күндерін қоспағанда) жеңілдікпен жол жүру құқығы берілсін.".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