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903c" w14:textId="d7a9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2023 жылғы 26 маусымдағы № 4-5 шешімі. Жамбыл облысы Әділет департаментінде 2023 жылғы 4 шілдеде № 5056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Шу аудандық мәслихаты ШЕШТI:</w:t>
      </w:r>
    </w:p>
    <w:bookmarkStart w:name="z8" w:id="0"/>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2019 жылғы 29 наурыздағы № 44-3 шешіміне (Нормативтік құқықты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6), 7) тармақшалары және 8) тармақшасының бірінші және екінші абзацтары келесі редакцияда жазылсын: </w:t>
      </w:r>
    </w:p>
    <w:bookmarkStart w:name="z11" w:id="2"/>
    <w:p>
      <w:pPr>
        <w:spacing w:after="0"/>
        <w:ind w:left="0"/>
        <w:jc w:val="both"/>
      </w:pPr>
      <w:r>
        <w:rPr>
          <w:rFonts w:ascii="Times New Roman"/>
          <w:b w:val="false"/>
          <w:i w:val="false"/>
          <w:color w:val="000000"/>
          <w:sz w:val="28"/>
        </w:rPr>
        <w:t xml:space="preserve">
      2) санаторий - курорттық емделуге: жасына қарай зейнет демалысына шыққан зейнеткерлерге, еңбек ардагерлеріне,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жан басына шаққандағы орташа табысы ең төменгі күнкөріс деңгейінің 5 (бес) еселенген деңгейінен аспаған жағдайда, курорттық орындарда емделгені жөніндегі түбіртекті ұсыну бойынша, жол құнын өтеусіз, бір рет 40 (қырық) айлық есептік көрсеткіш мөлшерінде; </w:t>
      </w:r>
    </w:p>
    <w:bookmarkEnd w:id="2"/>
    <w:bookmarkStart w:name="z12" w:id="3"/>
    <w:p>
      <w:pPr>
        <w:spacing w:after="0"/>
        <w:ind w:left="0"/>
        <w:jc w:val="both"/>
      </w:pPr>
      <w:r>
        <w:rPr>
          <w:rFonts w:ascii="Times New Roman"/>
          <w:b w:val="false"/>
          <w:i w:val="false"/>
          <w:color w:val="000000"/>
          <w:sz w:val="28"/>
        </w:rPr>
        <w:t>
      6) қатерлі ісік аурулары бар науқастарға жан басына шаққандағы орташа табысы бес еселенген күнкөріс деңгейінің мөлшерінен аспайтын 50 (елу) айлық есептік көрсеткіш шегінде жыл сайын жылына 1 рет әлеуметтік көмек көрсетіледі. Әлеуметтік көмек өтінішпен жүгінген айдан бастап тиісті медициналық ұйымның анықтамасы негізінде тағайындалады;</w:t>
      </w:r>
    </w:p>
    <w:bookmarkEnd w:id="3"/>
    <w:bookmarkStart w:name="z13" w:id="4"/>
    <w:p>
      <w:pPr>
        <w:spacing w:after="0"/>
        <w:ind w:left="0"/>
        <w:jc w:val="both"/>
      </w:pPr>
      <w:r>
        <w:rPr>
          <w:rFonts w:ascii="Times New Roman"/>
          <w:b w:val="false"/>
          <w:i w:val="false"/>
          <w:color w:val="000000"/>
          <w:sz w:val="28"/>
        </w:rPr>
        <w:t xml:space="preserve">
      7) жан басына шаққандағы орташа табысы 2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2 (екі) айлық есептік көрсеткіш мөлшерінде (өтініш берген айдан бастап ағымдағы тоқсанға) келесі санаттарға: </w:t>
      </w:r>
    </w:p>
    <w:bookmarkEnd w:id="4"/>
    <w:bookmarkStart w:name="z14" w:id="5"/>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bookmarkEnd w:id="5"/>
    <w:bookmarkStart w:name="z15" w:id="6"/>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6"/>
    <w:bookmarkStart w:name="z16" w:id="7"/>
    <w:p>
      <w:pPr>
        <w:spacing w:after="0"/>
        <w:ind w:left="0"/>
        <w:jc w:val="both"/>
      </w:pPr>
      <w:r>
        <w:rPr>
          <w:rFonts w:ascii="Times New Roman"/>
          <w:b w:val="false"/>
          <w:i w:val="false"/>
          <w:color w:val="000000"/>
          <w:sz w:val="28"/>
        </w:rPr>
        <w:t>
      қандас мәртебесі бар адамдарға;</w:t>
      </w:r>
    </w:p>
    <w:bookmarkEnd w:id="7"/>
    <w:bookmarkStart w:name="z17" w:id="8"/>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отбасыларға;</w:t>
      </w:r>
    </w:p>
    <w:bookmarkEnd w:id="8"/>
    <w:bookmarkStart w:name="z18" w:id="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немесе көп балалы отбасылар;</w:t>
      </w:r>
    </w:p>
    <w:bookmarkEnd w:id="9"/>
    <w:bookmarkStart w:name="z19" w:id="10"/>
    <w:p>
      <w:pPr>
        <w:spacing w:after="0"/>
        <w:ind w:left="0"/>
        <w:jc w:val="both"/>
      </w:pPr>
      <w:r>
        <w:rPr>
          <w:rFonts w:ascii="Times New Roman"/>
          <w:b w:val="false"/>
          <w:i w:val="false"/>
          <w:color w:val="000000"/>
          <w:sz w:val="28"/>
        </w:rPr>
        <w:t>
      толық емес отбасыларға.</w:t>
      </w:r>
    </w:p>
    <w:bookmarkEnd w:id="10"/>
    <w:bookmarkStart w:name="z20" w:id="11"/>
    <w:p>
      <w:pPr>
        <w:spacing w:after="0"/>
        <w:ind w:left="0"/>
        <w:jc w:val="both"/>
      </w:pPr>
      <w:r>
        <w:rPr>
          <w:rFonts w:ascii="Times New Roman"/>
          <w:b w:val="false"/>
          <w:i w:val="false"/>
          <w:color w:val="000000"/>
          <w:sz w:val="28"/>
        </w:rPr>
        <w:t>
      8) тұрғын үйді газдандыруға бір рет әлеуметтік көмек: жан басына шаққандағы орташа табысы ең төменгі күнкөріс деңгейінің 3(үш) еселенген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11"/>
    <w:bookmarkStart w:name="z21" w:id="12"/>
    <w:p>
      <w:pPr>
        <w:spacing w:after="0"/>
        <w:ind w:left="0"/>
        <w:jc w:val="both"/>
      </w:pPr>
      <w:r>
        <w:rPr>
          <w:rFonts w:ascii="Times New Roman"/>
          <w:b w:val="false"/>
          <w:i w:val="false"/>
          <w:color w:val="000000"/>
          <w:sz w:val="28"/>
        </w:rPr>
        <w:t xml:space="preserve">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оның ішінде газ орнатудың келісім шарты және қосымша газ орнатуға қажетті сатып алынған тауарлардың түбіртектері арқылы анықталады. </w:t>
      </w:r>
    </w:p>
    <w:bookmarkEnd w:id="12"/>
    <w:bookmarkStart w:name="z22" w:id="13"/>
    <w:p>
      <w:pPr>
        <w:spacing w:after="0"/>
        <w:ind w:left="0"/>
        <w:jc w:val="both"/>
      </w:pPr>
      <w:r>
        <w:rPr>
          <w:rFonts w:ascii="Times New Roman"/>
          <w:b w:val="false"/>
          <w:i w:val="false"/>
          <w:color w:val="000000"/>
          <w:sz w:val="28"/>
        </w:rPr>
        <w:t xml:space="preserve">
      2. Осы шешімнің орындалуын бақылау аудандық мәслихаттың әлеуметтік-мәдени саланы, денсаулық сақтауды, білім беруді, қоғамдық және жастар ұйымдарының құқықтық тәртіп мәселелері жөніндегі тұрақты комиссиясына жүктелсін. </w:t>
      </w:r>
    </w:p>
    <w:bookmarkEnd w:id="13"/>
    <w:bookmarkStart w:name="z23" w:id="1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