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ddb0" w14:textId="a90d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Талас аудандық мәслихатының 2020 жылғы 9 қазандағы №80-6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2023 жылғы 5 мамырдағы № 3-3 шешімі. Жамбыл облысы Әділет департаментінде 2023 жылғы 11 мамырда № 5018 болып тіркелді</w:t>
      </w:r>
    </w:p>
    <w:p>
      <w:pPr>
        <w:spacing w:after="0"/>
        <w:ind w:left="0"/>
        <w:jc w:val="left"/>
      </w:pPr>
    </w:p>
    <w:bookmarkStart w:name="z7" w:id="0"/>
    <w:p>
      <w:pPr>
        <w:spacing w:after="0"/>
        <w:ind w:left="0"/>
        <w:jc w:val="both"/>
      </w:pPr>
      <w:r>
        <w:rPr>
          <w:rFonts w:ascii="Times New Roman"/>
          <w:b w:val="false"/>
          <w:i w:val="false"/>
          <w:color w:val="000000"/>
          <w:sz w:val="28"/>
        </w:rPr>
        <w:t>
      Талас аудандық мәслихаты ШЕШТІ:</w:t>
      </w:r>
    </w:p>
    <w:bookmarkEnd w:id="0"/>
    <w:bookmarkStart w:name="z8" w:id="1"/>
    <w:p>
      <w:pPr>
        <w:spacing w:after="0"/>
        <w:ind w:left="0"/>
        <w:jc w:val="both"/>
      </w:pPr>
      <w:r>
        <w:rPr>
          <w:rFonts w:ascii="Times New Roman"/>
          <w:b w:val="false"/>
          <w:i w:val="false"/>
          <w:color w:val="000000"/>
          <w:sz w:val="28"/>
        </w:rPr>
        <w:t xml:space="preserve">
      1. "Талас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Талас аудандық мәслихатының 2020 жылғы 9 қазандағы №80-6 шешіміне (Нормативтік құқықтық актілерді мемлекеттік тіркеу тізілімінде </w:t>
      </w:r>
      <w:r>
        <w:rPr>
          <w:rFonts w:ascii="Times New Roman"/>
          <w:b w:val="false"/>
          <w:i w:val="false"/>
          <w:color w:val="000000"/>
          <w:sz w:val="28"/>
        </w:rPr>
        <w:t>№4763</w:t>
      </w:r>
      <w:r>
        <w:rPr>
          <w:rFonts w:ascii="Times New Roman"/>
          <w:b w:val="false"/>
          <w:i w:val="false"/>
          <w:color w:val="000000"/>
          <w:sz w:val="28"/>
        </w:rPr>
        <w:t xml:space="preserve">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10" w:id="3"/>
    <w:p>
      <w:pPr>
        <w:spacing w:after="0"/>
        <w:ind w:left="0"/>
        <w:jc w:val="both"/>
      </w:pPr>
      <w:r>
        <w:rPr>
          <w:rFonts w:ascii="Times New Roman"/>
          <w:b w:val="false"/>
          <w:i w:val="false"/>
          <w:color w:val="000000"/>
          <w:sz w:val="28"/>
        </w:rPr>
        <w:t>
      "Талас ауданында мүгедектігі бар балалар қатарындағы кемтар балаларды жеке оқыту жоспары бойынша үйде оқытуға жұмсалған шығындарды өтеу тәртібі және мөлшерін айқындау туралы";</w:t>
      </w:r>
    </w:p>
    <w:bookmarkEnd w:id="3"/>
    <w:bookmarkStart w:name="z11"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2" w:id="5"/>
    <w:p>
      <w:pPr>
        <w:spacing w:after="0"/>
        <w:ind w:left="0"/>
        <w:jc w:val="both"/>
      </w:pPr>
      <w:r>
        <w:rPr>
          <w:rFonts w:ascii="Times New Roman"/>
          <w:b w:val="false"/>
          <w:i w:val="false"/>
          <w:color w:val="000000"/>
          <w:sz w:val="28"/>
        </w:rPr>
        <w:t>
      1. "Талас ауданында мүгедектігі бар балалар қатарындағы кемтар балаларды жеке оқыту жоспары бойынша үйде оқытуға жұмсалған шығындарды өтеу тәртібі және мөлшері", осы шешімнің қосымшасына сәйкес айқындалсын;</w:t>
      </w:r>
    </w:p>
    <w:bookmarkEnd w:id="5"/>
    <w:bookmarkStart w:name="z13"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Талас аудандық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ауданының маслихаты</w:t>
            </w:r>
            <w:r>
              <w:br/>
            </w:r>
            <w:r>
              <w:rPr>
                <w:rFonts w:ascii="Times New Roman"/>
                <w:b w:val="false"/>
                <w:i w:val="false"/>
                <w:color w:val="000000"/>
                <w:sz w:val="20"/>
              </w:rPr>
              <w:t>2023 жылғы 5 мамырдағы № 3-3</w:t>
            </w:r>
            <w:r>
              <w:br/>
            </w:r>
            <w:r>
              <w:rPr>
                <w:rFonts w:ascii="Times New Roman"/>
                <w:b w:val="false"/>
                <w:i w:val="false"/>
                <w:color w:val="000000"/>
                <w:sz w:val="20"/>
              </w:rPr>
              <w:t>шешіміне 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2020 жылғы 09 қазандағы №80-6</w:t>
            </w:r>
            <w:r>
              <w:br/>
            </w:r>
            <w:r>
              <w:rPr>
                <w:rFonts w:ascii="Times New Roman"/>
                <w:b w:val="false"/>
                <w:i w:val="false"/>
                <w:color w:val="000000"/>
                <w:sz w:val="20"/>
              </w:rPr>
              <w:t>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Талас ауданында мүгедектігі бар балалар қатарындағы кемтар балаларды жеке оқыту жоспары бойынша үйде оқытуға жұмсалған шығындарын өтеу тәртібі мен мөлшері</w:t>
      </w:r>
    </w:p>
    <w:bookmarkStart w:name="z23" w:id="8"/>
    <w:p>
      <w:pPr>
        <w:spacing w:after="0"/>
        <w:ind w:left="0"/>
        <w:jc w:val="both"/>
      </w:pPr>
      <w:r>
        <w:rPr>
          <w:rFonts w:ascii="Times New Roman"/>
          <w:b w:val="false"/>
          <w:i w:val="false"/>
          <w:color w:val="000000"/>
          <w:sz w:val="28"/>
        </w:rPr>
        <w:t xml:space="preserve">
      1. Осы Талас ауданында мүгедектігі бар балалар қатарындағы кемтар балаларды жеке оқыту жоспары бойынша үйде оқытуға жұмсалған шығындарды өтеу тәртібі мен мөлшері Қазақстан Республикасының Еңбек және халықты әлеуметтік қорғау министрінің 2021 жылғы 25 наурыздағы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(Нормативтік құқықтық актілерді мемлекеттік тіркеу тізілімінде </w:t>
      </w:r>
      <w:r>
        <w:rPr>
          <w:rFonts w:ascii="Times New Roman"/>
          <w:b w:val="false"/>
          <w:i w:val="false"/>
          <w:color w:val="000000"/>
          <w:sz w:val="28"/>
        </w:rPr>
        <w:t>№ 22394</w:t>
      </w:r>
      <w:r>
        <w:rPr>
          <w:rFonts w:ascii="Times New Roman"/>
          <w:b w:val="false"/>
          <w:i w:val="false"/>
          <w:color w:val="000000"/>
          <w:sz w:val="28"/>
        </w:rPr>
        <w:t xml:space="preserve"> болып тіркелген) қағидаларына (бұдан әрі - шығындарды өтеу қағидалары) сәйкес әзірленді.</w:t>
      </w:r>
    </w:p>
    <w:bookmarkEnd w:id="8"/>
    <w:bookmarkStart w:name="z24" w:id="9"/>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баланың үйде оқу фактісін растайтын оқу орнының анықтамасы негізінде "Талас ауданы әкімдігінің жұмыспен қамту және әлеуметтік бағдарламалар бөлімі" коммуналдық мемлекеттік мекемесімен жүзеге асырылады.</w:t>
      </w:r>
    </w:p>
    <w:bookmarkEnd w:id="9"/>
    <w:bookmarkStart w:name="z25" w:id="10"/>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0"/>
    <w:bookmarkStart w:name="z26" w:id="11"/>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1"/>
    <w:bookmarkStart w:name="z27" w:id="12"/>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2"/>
    <w:bookmarkStart w:name="z28" w:id="13"/>
    <w:p>
      <w:pPr>
        <w:spacing w:after="0"/>
        <w:ind w:left="0"/>
        <w:jc w:val="both"/>
      </w:pPr>
      <w:r>
        <w:rPr>
          <w:rFonts w:ascii="Times New Roman"/>
          <w:b w:val="false"/>
          <w:i w:val="false"/>
          <w:color w:val="000000"/>
          <w:sz w:val="28"/>
        </w:rPr>
        <w:t>
      6. Оқытуға жұмсалған шығындарды өтеу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арқылы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2-қосымшаларына сәйкес нысан бойынша өтінішпен жүгінеді.</w:t>
      </w:r>
    </w:p>
    <w:bookmarkEnd w:id="13"/>
    <w:bookmarkStart w:name="z29" w:id="14"/>
    <w:p>
      <w:pPr>
        <w:spacing w:after="0"/>
        <w:ind w:left="0"/>
        <w:jc w:val="both"/>
      </w:pPr>
      <w:r>
        <w:rPr>
          <w:rFonts w:ascii="Times New Roman"/>
          <w:b w:val="false"/>
          <w:i w:val="false"/>
          <w:color w:val="000000"/>
          <w:sz w:val="28"/>
        </w:rPr>
        <w:t>
      Өтініш беруші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4"/>
    <w:bookmarkStart w:name="z30" w:id="15"/>
    <w:p>
      <w:pPr>
        <w:spacing w:after="0"/>
        <w:ind w:left="0"/>
        <w:jc w:val="both"/>
      </w:pPr>
      <w:r>
        <w:rPr>
          <w:rFonts w:ascii="Times New Roman"/>
          <w:b w:val="false"/>
          <w:i w:val="false"/>
          <w:color w:val="000000"/>
          <w:sz w:val="28"/>
        </w:rPr>
        <w:t>
      7. Оқытуға жұмсалған шығындарды өтеу мөлшері әрбір мүгедектігі бар балаға оқу кезеңінде тоқсанына бір рет алты айлық есептік көрсеткішке тең.</w:t>
      </w:r>
    </w:p>
    <w:bookmarkEnd w:id="15"/>
    <w:bookmarkStart w:name="z31" w:id="16"/>
    <w:p>
      <w:pPr>
        <w:spacing w:after="0"/>
        <w:ind w:left="0"/>
        <w:jc w:val="both"/>
      </w:pPr>
      <w:r>
        <w:rPr>
          <w:rFonts w:ascii="Times New Roman"/>
          <w:b w:val="false"/>
          <w:i w:val="false"/>
          <w:color w:val="000000"/>
          <w:sz w:val="28"/>
        </w:rPr>
        <w:t>
      8. Оқытуға жұмсалған шығындарды өтеуден бас тарту негіздері шығындарды өтеу қағидаларының 3-қосымшасының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