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c2b4" w14:textId="666c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бекіту туралы" Жамбыл облысы Сарысу ауданы әкімдігінің 2018 жылғы 27 наурыздағы №53 қаулысының күшін жойылды деп тану туралы</w:t>
      </w:r>
    </w:p>
    <w:p>
      <w:pPr>
        <w:spacing w:after="0"/>
        <w:ind w:left="0"/>
        <w:jc w:val="both"/>
      </w:pPr>
      <w:r>
        <w:rPr>
          <w:rFonts w:ascii="Times New Roman"/>
          <w:b w:val="false"/>
          <w:i w:val="false"/>
          <w:color w:val="000000"/>
          <w:sz w:val="28"/>
        </w:rPr>
        <w:t>Жамбыл облысы Сарысу ауданы әкімдігінің 2023 жылғы 23 мамырдағы № 73 қаулысы. Жамбыл облысы Әділет департаментінде 2023 жылғы 24 мамырда № 5028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Сарысу ауданының әкімдігі ҚАУЛЫ ЕТЕДІ:</w:t>
      </w:r>
    </w:p>
    <w:bookmarkEnd w:id="0"/>
    <w:bookmarkStart w:name="z8" w:id="1"/>
    <w:p>
      <w:pPr>
        <w:spacing w:after="0"/>
        <w:ind w:left="0"/>
        <w:jc w:val="both"/>
      </w:pPr>
      <w:r>
        <w:rPr>
          <w:rFonts w:ascii="Times New Roman"/>
          <w:b w:val="false"/>
          <w:i w:val="false"/>
          <w:color w:val="000000"/>
          <w:sz w:val="28"/>
        </w:rPr>
        <w:t>
      1.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бекіту туралы" Жамбыл облысы Сарысу ауданы әкімдігінің 2018 жылғы 27 наурыздағы №53 қаулысының (нормативтік құқықтық актілерді мемлекеттік тіркеу тізілімінде </w:t>
      </w:r>
      <w:r>
        <w:rPr>
          <w:rFonts w:ascii="Times New Roman"/>
          <w:b w:val="false"/>
          <w:i w:val="false"/>
          <w:color w:val="000000"/>
          <w:sz w:val="28"/>
        </w:rPr>
        <w:t>№ 3791</w:t>
      </w:r>
      <w:r>
        <w:rPr>
          <w:rFonts w:ascii="Times New Roman"/>
          <w:b w:val="false"/>
          <w:i w:val="false"/>
          <w:color w:val="000000"/>
          <w:sz w:val="28"/>
        </w:rPr>
        <w:t xml:space="preserve"> болып тіркелген) күші жойылды деп танылсын. </w:t>
      </w:r>
    </w:p>
    <w:bookmarkEnd w:id="1"/>
    <w:bookmarkStart w:name="z9" w:id="2"/>
    <w:p>
      <w:pPr>
        <w:spacing w:after="0"/>
        <w:ind w:left="0"/>
        <w:jc w:val="both"/>
      </w:pPr>
      <w:r>
        <w:rPr>
          <w:rFonts w:ascii="Times New Roman"/>
          <w:b w:val="false"/>
          <w:i w:val="false"/>
          <w:color w:val="000000"/>
          <w:sz w:val="28"/>
        </w:rPr>
        <w:t>
      2. Осы қаулының орындалуын бақылау Сарысу ауданы әкімі аппаратының басшысына жүктелсін.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уақытша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Мамытов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