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24d1" w14:textId="dfa2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Қордай аудандық мәслихатының 2023 жылғы 20 қазандағы № 10-3 шешімі. Жамбыл облысы Әділет департаментінде 2023 жылғы 2 қарашада № 5108 болып тіркелді.</w:t>
      </w:r>
    </w:p>
    <w:p>
      <w:pPr>
        <w:spacing w:after="0"/>
        <w:ind w:left="0"/>
        <w:jc w:val="both"/>
      </w:pPr>
      <w:bookmarkStart w:name="z101" w:id="0"/>
      <w:r>
        <w:rPr>
          <w:rFonts w:ascii="Times New Roman"/>
          <w:b w:val="false"/>
          <w:i w:val="false"/>
          <w:color w:val="000000"/>
          <w:sz w:val="28"/>
        </w:rPr>
        <w:t xml:space="preserve">
      </w:t>
      </w:r>
      <w:r>
        <w:rPr>
          <w:rFonts w:ascii="Times New Roman"/>
          <w:b/>
          <w:i w:val="false"/>
          <w:color w:val="000000"/>
          <w:sz w:val="28"/>
        </w:rPr>
        <w:t>Қордай ауданы бойынша әлеуметтік көмек көрсетудің, оның мөлшерлерін белгілеудің және мұқтаж</w:t>
      </w:r>
      <w:r>
        <w:rPr>
          <w:rFonts w:ascii="Times New Roman"/>
          <w:b/>
          <w:i w:val="false"/>
          <w:color w:val="000000"/>
          <w:sz w:val="28"/>
        </w:rPr>
        <w:t xml:space="preserve"> азаматтардың жекелеген санаттарының тізбесін айқындаудың Қағидаларын бекіту туралы</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Қордай аудандық мәслихаты </w:t>
      </w:r>
      <w:r>
        <w:rPr>
          <w:rFonts w:ascii="Times New Roman"/>
          <w:b/>
          <w:i w:val="false"/>
          <w:color w:val="000000"/>
          <w:sz w:val="28"/>
        </w:rPr>
        <w:t>ШЕШТІ</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Қордай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"Қордай аудандық мәслихатының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5"/>
    <w:bookmarkStart w:name="z12" w:id="6"/>
    <w:p>
      <w:pPr>
        <w:spacing w:after="0"/>
        <w:ind w:left="0"/>
        <w:jc w:val="both"/>
      </w:pPr>
      <w:r>
        <w:rPr>
          <w:rFonts w:ascii="Times New Roman"/>
          <w:b w:val="false"/>
          <w:i w:val="false"/>
          <w:color w:val="000000"/>
          <w:sz w:val="28"/>
        </w:rPr>
        <w:t>
      2) ресми жарияланғаннан кейін осы шешімді Қордай аудандық мәслихаты интернет - ресурста орналастыруын қамтамасыз етсін.</w:t>
      </w:r>
    </w:p>
    <w:bookmarkEnd w:id="6"/>
    <w:bookmarkStart w:name="z13"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қазандағы № 10-3</w:t>
            </w:r>
            <w:r>
              <w:rPr>
                <w:rFonts w:ascii="Times New Roman"/>
                <w:b w:val="false"/>
                <w:i w:val="false"/>
                <w:color w:val="000000"/>
                <w:sz w:val="20"/>
              </w:rPr>
              <w:t xml:space="preserve"> шешіміне 1 - қосымша</w:t>
            </w:r>
          </w:p>
        </w:tc>
      </w:tr>
    </w:tbl>
    <w:bookmarkStart w:name="z17" w:id="8"/>
    <w:p>
      <w:pPr>
        <w:spacing w:after="0"/>
        <w:ind w:left="0"/>
        <w:jc w:val="both"/>
      </w:pPr>
      <w:r>
        <w:rPr>
          <w:rFonts w:ascii="Times New Roman"/>
          <w:b w:val="false"/>
          <w:i w:val="false"/>
          <w:color w:val="000000"/>
          <w:sz w:val="28"/>
        </w:rPr>
        <w:t xml:space="preserve">
      </w:t>
      </w:r>
      <w:r>
        <w:rPr>
          <w:rFonts w:ascii="Times New Roman"/>
          <w:b/>
          <w:i w:val="false"/>
          <w:color w:val="000000"/>
          <w:sz w:val="28"/>
        </w:rPr>
        <w:t>Қордай ауданы бойынша әлеуметтік көмек көрсетудің, оның мөлшерлерін белгілеудің және мұқтаж азаматтардың жекелеген санаттарының тізбесін айқындауд</w:t>
      </w:r>
      <w:r>
        <w:rPr>
          <w:rFonts w:ascii="Times New Roman"/>
          <w:b/>
          <w:i w:val="false"/>
          <w:color w:val="000000"/>
          <w:sz w:val="28"/>
        </w:rPr>
        <w:t>ың Қағидалары</w:t>
      </w:r>
    </w:p>
    <w:bookmarkEnd w:id="8"/>
    <w:bookmarkStart w:name="z18" w:id="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9"/>
    <w:bookmarkStart w:name="z19" w:id="10"/>
    <w:p>
      <w:pPr>
        <w:spacing w:after="0"/>
        <w:ind w:left="0"/>
        <w:jc w:val="both"/>
      </w:pPr>
      <w:r>
        <w:rPr>
          <w:rFonts w:ascii="Times New Roman"/>
          <w:b w:val="false"/>
          <w:i w:val="false"/>
          <w:color w:val="000000"/>
          <w:sz w:val="28"/>
        </w:rPr>
        <w:t xml:space="preserve">
      1. Осы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Жамбыл облысы Қордай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Жамбыл облысы Қордай ауданы әкімдігінің мұқтаж азаматтардың жекелеген санаттарына (бұдан әрі - алушылар), сондай-ақ мереке күндеріне орай ақшалай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"Жамбыл облысы Қордай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 - қарау жүргізу үшін Жамбыл облысы Қордай ауданының ауылдық округ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 -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 - 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Жамбыл облысы Қордай аудандық мәслихатының 15.07.2024 </w:t>
      </w:r>
      <w:r>
        <w:rPr>
          <w:rFonts w:ascii="Times New Roman"/>
          <w:b w:val="false"/>
          <w:i w:val="false"/>
          <w:color w:val="000000"/>
          <w:sz w:val="28"/>
        </w:rPr>
        <w:t>№ 27-3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өзгерістер енгізілді - Жамбыл облысы Қордай аудандық мәслихатының 12.12.2024 № 36-7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1"/>
    <w:bookmarkStart w:name="z32" w:id="12"/>
    <w:p>
      <w:pPr>
        <w:spacing w:after="0"/>
        <w:ind w:left="0"/>
        <w:jc w:val="both"/>
      </w:pPr>
      <w:r>
        <w:rPr>
          <w:rFonts w:ascii="Times New Roman"/>
          <w:b w:val="false"/>
          <w:i w:val="false"/>
          <w:color w:val="000000"/>
          <w:sz w:val="28"/>
        </w:rPr>
        <w:t>
      4. Әлеуметтік көмек Жамбыл облысы Қордай ауданы аумағында тұрақты тұратын азаматтарға бір рет және (немесе) мезгіл-мезгіл (ай сайын, тоқсан сайын, жартыжылдықта 1 рет, жылына 1 рет) көрсетіледі.</w:t>
      </w:r>
    </w:p>
    <w:bookmarkEnd w:id="12"/>
    <w:bookmarkStart w:name="z33" w:id="1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 тіз</w:t>
      </w:r>
      <w:r>
        <w:rPr>
          <w:rFonts w:ascii="Times New Roman"/>
          <w:b/>
          <w:i w:val="false"/>
          <w:color w:val="000000"/>
          <w:sz w:val="28"/>
        </w:rPr>
        <w:t>бесін айқындау және әлеуметтік көмектің мөлшерлерін белгілеу тәртібі</w:t>
      </w:r>
    </w:p>
    <w:bookmarkEnd w:id="13"/>
    <w:bookmarkStart w:name="z34" w:id="14"/>
    <w:p>
      <w:pPr>
        <w:spacing w:after="0"/>
        <w:ind w:left="0"/>
        <w:jc w:val="both"/>
      </w:pPr>
      <w:r>
        <w:rPr>
          <w:rFonts w:ascii="Times New Roman"/>
          <w:b w:val="false"/>
          <w:i w:val="false"/>
          <w:color w:val="000000"/>
          <w:sz w:val="28"/>
        </w:rPr>
        <w:t>
      5. Мереке күндеріне әлеуметтік көмек жылына бір рет, ақшалай төлем түрінде келесі санаттағы азаматтарға көрсетіледі:</w:t>
      </w:r>
    </w:p>
    <w:bookmarkEnd w:id="14"/>
    <w:bookmarkStart w:name="z35" w:id="15"/>
    <w:p>
      <w:pPr>
        <w:spacing w:after="0"/>
        <w:ind w:left="0"/>
        <w:jc w:val="both"/>
      </w:pPr>
      <w:r>
        <w:rPr>
          <w:rFonts w:ascii="Times New Roman"/>
          <w:b w:val="false"/>
          <w:i w:val="false"/>
          <w:color w:val="000000"/>
          <w:sz w:val="28"/>
        </w:rPr>
        <w:t>
      1) 7 мамыр - Отан қорғаушы күні:</w:t>
      </w:r>
    </w:p>
    <w:bookmarkEnd w:id="15"/>
    <w:bookmarkStart w:name="z98" w:id="16"/>
    <w:p>
      <w:pPr>
        <w:spacing w:after="0"/>
        <w:ind w:left="0"/>
        <w:jc w:val="both"/>
      </w:pPr>
      <w:r>
        <w:rPr>
          <w:rFonts w:ascii="Times New Roman"/>
          <w:b w:val="false"/>
          <w:i w:val="false"/>
          <w:color w:val="000000"/>
          <w:sz w:val="28"/>
        </w:rPr>
        <w:t>
      бұрынғы Кеңестік Социалистік Республикасы Одағының (бұдан әрі – КСР 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қызметшiлердiң, басшы және қатардағы құрам адамдарының отбасыларына - 50 000 (елу мың) теңгеден кем емес мөлшерінде;</w:t>
      </w:r>
    </w:p>
    <w:bookmarkEnd w:id="16"/>
    <w:bookmarkStart w:name="z37" w:id="1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теңгеден кем емес мөлшерінде.</w:t>
      </w:r>
    </w:p>
    <w:bookmarkEnd w:id="17"/>
    <w:bookmarkStart w:name="z38" w:id="18"/>
    <w:p>
      <w:pPr>
        <w:spacing w:after="0"/>
        <w:ind w:left="0"/>
        <w:jc w:val="both"/>
      </w:pPr>
      <w:r>
        <w:rPr>
          <w:rFonts w:ascii="Times New Roman"/>
          <w:b w:val="false"/>
          <w:i w:val="false"/>
          <w:color w:val="000000"/>
          <w:sz w:val="28"/>
        </w:rPr>
        <w:t>
      2) 9 мамыр - Жеңіс күні:</w:t>
      </w:r>
    </w:p>
    <w:bookmarkEnd w:id="18"/>
    <w:bookmarkStart w:name="z39" w:id="19"/>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- 1 500 000 (бір миллион) теңгеден кем емес мөлшерінде;</w:t>
      </w:r>
    </w:p>
    <w:bookmarkEnd w:id="19"/>
    <w:bookmarkStart w:name="z40" w:id="2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- 50 000 (елу мың) теңгеден кем емес мөлшерінде;</w:t>
      </w:r>
    </w:p>
    <w:bookmarkEnd w:id="20"/>
    <w:bookmarkStart w:name="z41" w:id="2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теңгеден кем емес мөлшерінде;</w:t>
      </w:r>
    </w:p>
    <w:bookmarkEnd w:id="21"/>
    <w:bookmarkStart w:name="z42" w:id="22"/>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"Халық қаһарманы" атақтарына ие болған азаматтарға,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- 50 000 (елу мың) теңгеден кем емес мөлшерінде;</w:t>
      </w:r>
    </w:p>
    <w:bookmarkEnd w:id="22"/>
    <w:bookmarkStart w:name="z43" w:id="2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теңгеден кем емес мөлшерінде;</w:t>
      </w:r>
    </w:p>
    <w:bookmarkEnd w:id="23"/>
    <w:bookmarkStart w:name="z44" w:id="2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теңгеден кем емес мөлшерінде;</w:t>
      </w:r>
    </w:p>
    <w:bookmarkEnd w:id="24"/>
    <w:bookmarkStart w:name="z45" w:id="2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теңгеден кем емес мөлшерінде;</w:t>
      </w:r>
    </w:p>
    <w:bookmarkEnd w:id="25"/>
    <w:bookmarkStart w:name="z46"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- 150 000 (жүз елу мың) теңгеден кем емес мөлшерінде;</w:t>
      </w:r>
    </w:p>
    <w:bookmarkEnd w:id="26"/>
    <w:bookmarkStart w:name="z47" w:id="2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теңгеден кем емес мөлшерінде;</w:t>
      </w:r>
    </w:p>
    <w:bookmarkEnd w:id="27"/>
    <w:bookmarkStart w:name="z48"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теңгеден кем емес мөлшерінде;</w:t>
      </w:r>
    </w:p>
    <w:bookmarkEnd w:id="28"/>
    <w:bookmarkStart w:name="z49" w:id="2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теңгеден кем емес мөлшерінде;</w:t>
      </w:r>
    </w:p>
    <w:bookmarkEnd w:id="29"/>
    <w:bookmarkStart w:name="z50" w:id="3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теңгеден кем емес мөлшерінде;</w:t>
      </w:r>
    </w:p>
    <w:bookmarkEnd w:id="30"/>
    <w:bookmarkStart w:name="z51" w:id="3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(жүз елу мың) теңгеден кем емес мөлшерінде;</w:t>
      </w:r>
    </w:p>
    <w:bookmarkEnd w:id="31"/>
    <w:bookmarkStart w:name="z52"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теңгеден кем емес мөлшерінде;</w:t>
      </w:r>
    </w:p>
    <w:bookmarkEnd w:id="32"/>
    <w:bookmarkStart w:name="z53" w:id="3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- 50 000 (елу мың) теңгеден кем емес мөлшерінде;</w:t>
      </w:r>
    </w:p>
    <w:bookmarkEnd w:id="33"/>
    <w:bookmarkStart w:name="z54"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теңгеден кем емес мөлшерінде;</w:t>
      </w:r>
    </w:p>
    <w:bookmarkEnd w:id="34"/>
    <w:bookmarkStart w:name="z55" w:id="3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адамдарға- 50 000 (елу мың) теңгеден кем емес мөлшерінде;</w:t>
      </w:r>
    </w:p>
    <w:bookmarkEnd w:id="35"/>
    <w:bookmarkStart w:name="z56"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теңгеден кем емес мөлшерінде;</w:t>
      </w:r>
    </w:p>
    <w:bookmarkEnd w:id="36"/>
    <w:bookmarkStart w:name="z57"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- 150 000 (жүз елу мың) теңгеден кем емес мөлшерінде;</w:t>
      </w:r>
    </w:p>
    <w:bookmarkEnd w:id="37"/>
    <w:bookmarkStart w:name="z58" w:id="38"/>
    <w:p>
      <w:pPr>
        <w:spacing w:after="0"/>
        <w:ind w:left="0"/>
        <w:jc w:val="both"/>
      </w:pPr>
      <w:r>
        <w:rPr>
          <w:rFonts w:ascii="Times New Roman"/>
          <w:b w:val="false"/>
          <w:i w:val="false"/>
          <w:color w:val="000000"/>
          <w:sz w:val="28"/>
        </w:rPr>
        <w:t>
      3) 16 желтоқсан – Тəуелсіздік күні:</w:t>
      </w:r>
    </w:p>
    <w:bookmarkEnd w:id="38"/>
    <w:bookmarkStart w:name="z59" w:id="39"/>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1993 жылғы 14 сәуірдегі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150 000 (жүз елу мың) теңгеден кем емес мөлшерінде.</w:t>
      </w:r>
    </w:p>
    <w:bookmarkEnd w:id="39"/>
    <w:bookmarkStart w:name="z60" w:id="40"/>
    <w:p>
      <w:pPr>
        <w:spacing w:after="0"/>
        <w:ind w:left="0"/>
        <w:jc w:val="both"/>
      </w:pPr>
      <w:r>
        <w:rPr>
          <w:rFonts w:ascii="Times New Roman"/>
          <w:b w:val="false"/>
          <w:i w:val="false"/>
          <w:color w:val="000000"/>
          <w:sz w:val="28"/>
        </w:rPr>
        <w:t>
      6. Мұқтаж азаматтардың келесі жекелеген санаттарына (мұқтаждар санатына жатқызу негіздерінің болу фактісін растайтын құжаттарды ұсына отырып) бір рет және (немесе) мезгіл - мезгіл (ай сайын, жылына бір рет) көрсетіледі:</w:t>
      </w:r>
    </w:p>
    <w:bookmarkEnd w:id="40"/>
    <w:bookmarkStart w:name="z61" w:id="41"/>
    <w:p>
      <w:pPr>
        <w:spacing w:after="0"/>
        <w:ind w:left="0"/>
        <w:jc w:val="both"/>
      </w:pPr>
      <w:r>
        <w:rPr>
          <w:rFonts w:ascii="Times New Roman"/>
          <w:b w:val="false"/>
          <w:i w:val="false"/>
          <w:color w:val="000000"/>
          <w:sz w:val="28"/>
        </w:rPr>
        <w:t>
      1) мұқтаж азаматтарға (отбасыларға) ең төменгі күнкөріс деңгейінің үш еселенген мөлшерінен аспайтын жан басына шаққандағы орташа табысы есепке алынып, бір рет 15 (он бес) айлық есептік көрсеткіштер мөлшерінде мынадай негіздер бойынша:</w:t>
      </w:r>
    </w:p>
    <w:bookmarkEnd w:id="41"/>
    <w:bookmarkStart w:name="z62" w:id="42"/>
    <w:p>
      <w:pPr>
        <w:spacing w:after="0"/>
        <w:ind w:left="0"/>
        <w:jc w:val="both"/>
      </w:pPr>
      <w:r>
        <w:rPr>
          <w:rFonts w:ascii="Times New Roman"/>
          <w:b w:val="false"/>
          <w:i w:val="false"/>
          <w:color w:val="000000"/>
          <w:sz w:val="28"/>
        </w:rPr>
        <w:t>
      жетімдік, ата-ана қамқорлығының болмауы;</w:t>
      </w:r>
    </w:p>
    <w:bookmarkEnd w:id="42"/>
    <w:bookmarkStart w:name="z63" w:id="43"/>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43"/>
    <w:bookmarkStart w:name="z64" w:id="44"/>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44"/>
    <w:bookmarkStart w:name="z6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дүлей апаттың немесе өрттің салдарынан азаматқа (отбасына) не оның мүлкіне зиян келтірілген жағдайда, ең төменгі күнкөріс деңгейінің 20 (жиырма) еселенген мөлшерінен аспайтын жан басына шаққандағы орташа табысы есепке алынып, бір рет 300 (үш жүз) айлық есептік көрсеткіш шегіне дейін, өмірлік қиын жағдай туындаған кезде өтінішті беру мерзімі өмірлік қиын жағдай туындаған сәттен бастап алты айдан кем емес;</w:t>
      </w:r>
    </w:p>
    <w:bookmarkEnd w:id="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3) әлеуметтік маңызы бар аурулардың тізбесіне кіргізілген келесі санаттағы азаматтарға (отбасыларға) ең төменгі күнкөріс деңгейінің бес еселенген мөлшерінен аспайтын жан басына шаққандағы орташа табысы есепке алынып:</w:t>
      </w:r>
    </w:p>
    <w:bookmarkStart w:name="z67" w:id="46"/>
    <w:p>
      <w:pPr>
        <w:spacing w:after="0"/>
        <w:ind w:left="0"/>
        <w:jc w:val="both"/>
      </w:pPr>
      <w:r>
        <w:rPr>
          <w:rFonts w:ascii="Times New Roman"/>
          <w:b w:val="false"/>
          <w:i w:val="false"/>
          <w:color w:val="000000"/>
          <w:sz w:val="28"/>
        </w:rPr>
        <w:t>
      туберкулез ауруымен диспансерлiк есепте тұрған, амбулаториялық емделудегі адамдарға, ай сайын 15 (он бес) айлық есептік көрсеткіш мөлшерінде;</w:t>
      </w:r>
    </w:p>
    <w:bookmarkEnd w:id="46"/>
    <w:bookmarkStart w:name="z68" w:id="47"/>
    <w:p>
      <w:pPr>
        <w:spacing w:after="0"/>
        <w:ind w:left="0"/>
        <w:jc w:val="both"/>
      </w:pPr>
      <w:r>
        <w:rPr>
          <w:rFonts w:ascii="Times New Roman"/>
          <w:b w:val="false"/>
          <w:i w:val="false"/>
          <w:color w:val="000000"/>
          <w:sz w:val="28"/>
        </w:rPr>
        <w:t>
      адамның иммундық тапшылығы вирусынан туындаған диспансерлік есепте тұрған балалардың ата-аналарына немесе өзге де заңды өкілдеріне, ай сайын 30 (отыз) айлық есептік көрсеткіш мөлшерінде;</w:t>
      </w:r>
    </w:p>
    <w:bookmarkEnd w:id="47"/>
    <w:bookmarkStart w:name="z69" w:id="48"/>
    <w:p>
      <w:pPr>
        <w:spacing w:after="0"/>
        <w:ind w:left="0"/>
        <w:jc w:val="both"/>
      </w:pPr>
      <w:r>
        <w:rPr>
          <w:rFonts w:ascii="Times New Roman"/>
          <w:b w:val="false"/>
          <w:i w:val="false"/>
          <w:color w:val="000000"/>
          <w:sz w:val="28"/>
        </w:rPr>
        <w:t>
      қатерлі ісік ауруы бар науқастарға, жылына бір рет 25 (жиырма бес) айлық есептік көрсеткіштер мөлшерінде;</w:t>
      </w:r>
    </w:p>
    <w:bookmarkEnd w:id="48"/>
    <w:bookmarkStart w:name="z7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санаторий-курорттық емделуге әлеуметтік көмек:</w:t>
      </w:r>
    </w:p>
    <w:bookmarkEnd w:id="49"/>
    <w:bookmarkStart w:name="z14" w:id="50"/>
    <w:p>
      <w:pPr>
        <w:spacing w:after="0"/>
        <w:ind w:left="0"/>
        <w:jc w:val="both"/>
      </w:pPr>
      <w:r>
        <w:rPr>
          <w:rFonts w:ascii="Times New Roman"/>
          <w:b w:val="false"/>
          <w:i w:val="false"/>
          <w:color w:val="000000"/>
          <w:sz w:val="28"/>
        </w:rPr>
        <w:t xml:space="preserve">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абилитациялаудың және оңалтудың жеке бағдарламасы болмаған жағдайда Қазақстан Республикасының аумағында санаторий - курорттық емделуге шығындарын өтеу үшін, жылына бір рет 45 (қырық бес) айлық есептік көрсеткіш мөлшерінде; </w:t>
      </w:r>
    </w:p>
    <w:bookmarkEnd w:id="50"/>
    <w:bookmarkStart w:name="z15" w:id="51"/>
    <w:p>
      <w:pPr>
        <w:spacing w:after="0"/>
        <w:ind w:left="0"/>
        <w:jc w:val="both"/>
      </w:pPr>
      <w:r>
        <w:rPr>
          <w:rFonts w:ascii="Times New Roman"/>
          <w:b w:val="false"/>
          <w:i w:val="false"/>
          <w:color w:val="000000"/>
          <w:sz w:val="28"/>
        </w:rPr>
        <w:t>
      жасына қарай зейнет демалысына шыққан зейнеткерлерге ең төменгі күнкөріс деңгейінің үш еселенген мөлшерінен аспайтын жан басына шаққандағы орташа табысы есепке алынып, абилитациялаудың және оңалтудың жеке бағдарламасы болмаған жағдайда Қазақстан Республикасының аумағында санаторий-курорттық емделуге шығындарын өтеу үшін, жылына бір рет 45 (қырық бес) айлық есептік көрсеткіш мөлшерінде;</w:t>
      </w:r>
    </w:p>
    <w:bookmarkEnd w:id="51"/>
    <w:bookmarkStart w:name="z16" w:id="52"/>
    <w:p>
      <w:pPr>
        <w:spacing w:after="0"/>
        <w:ind w:left="0"/>
        <w:jc w:val="both"/>
      </w:pPr>
      <w:r>
        <w:rPr>
          <w:rFonts w:ascii="Times New Roman"/>
          <w:b w:val="false"/>
          <w:i w:val="false"/>
          <w:color w:val="000000"/>
          <w:sz w:val="28"/>
        </w:rPr>
        <w:t>
      абилитациялаудың және оңалтудың жеке бағдарламасы негізінде әлеуметтік қызметтер порталы арқылы санаторий - курорттық емделуге жолдаманы таңдаған 1 - топтағы мүгедектігі бар адамдардың күтіміне байланысты әлеуметтік төлемді алушыларына немесе жеке көмекшілеріне, ең төменгі күнкөріс деңгейінің үш еселенген мөлшерінен аспайтын жан басына шаққандағы орташа табысы есепке алынып, санаторий-курорттық емделуге шығындары өтеу үшін жылына бір рет халықты әлеуметтік қорғау саласындағы уәкілетті орган айқындайтын санаторий -курорттық емдеу құнын өтеу ретінде берілетін кепілдік берілген соманың 70 (жетпіс) пайызы мөлшерінде көрсетіледі.</w:t>
      </w:r>
    </w:p>
    <w:bookmarkEnd w:id="52"/>
    <w:bookmarkStart w:name="z17" w:id="53"/>
    <w:p>
      <w:pPr>
        <w:spacing w:after="0"/>
        <w:ind w:left="0"/>
        <w:jc w:val="both"/>
      </w:pPr>
      <w:r>
        <w:rPr>
          <w:rFonts w:ascii="Times New Roman"/>
          <w:b w:val="false"/>
          <w:i w:val="false"/>
          <w:color w:val="000000"/>
          <w:sz w:val="28"/>
        </w:rPr>
        <w:t>
      Санаторий - курорттық емделуден өткен азаматтардың жол жүру шығыстарын төлеу жеке қаражаты есебiнен жүзеге асырылады. Біржолғы әлеуметтік көмекке жүгіну мерзімі, жағдай туындаған күннен бастап үш айдан кешіктірілмей жасалады.</w:t>
      </w:r>
    </w:p>
    <w:bookmarkEnd w:id="53"/>
    <w:bookmarkStart w:name="z104" w:id="54"/>
    <w:p>
      <w:pPr>
        <w:spacing w:after="0"/>
        <w:ind w:left="0"/>
        <w:jc w:val="both"/>
      </w:pPr>
      <w:r>
        <w:rPr>
          <w:rFonts w:ascii="Times New Roman"/>
          <w:b w:val="false"/>
          <w:i w:val="false"/>
          <w:color w:val="000000"/>
          <w:sz w:val="28"/>
        </w:rPr>
        <w:t>
      5) тұрғын үйді газдандыруға бір рет әлеуметтік көмек:</w:t>
      </w:r>
    </w:p>
    <w:bookmarkEnd w:id="54"/>
    <w:bookmarkStart w:name="z72" w:id="55"/>
    <w:p>
      <w:pPr>
        <w:spacing w:after="0"/>
        <w:ind w:left="0"/>
        <w:jc w:val="both"/>
      </w:pPr>
      <w:r>
        <w:rPr>
          <w:rFonts w:ascii="Times New Roman"/>
          <w:b w:val="false"/>
          <w:i w:val="false"/>
          <w:color w:val="000000"/>
          <w:sz w:val="28"/>
        </w:rPr>
        <w:t>
      жан басына шаққандағы табысы ең төменгі күнкөріс деңгейінің үш еселенген мөлшерінен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толық емес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55"/>
    <w:bookmarkStart w:name="z73" w:id="56"/>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56"/>
    <w:bookmarkStart w:name="z74" w:id="57"/>
    <w:p>
      <w:pPr>
        <w:spacing w:after="0"/>
        <w:ind w:left="0"/>
        <w:jc w:val="both"/>
      </w:pPr>
      <w:r>
        <w:rPr>
          <w:rFonts w:ascii="Times New Roman"/>
          <w:b w:val="false"/>
          <w:i w:val="false"/>
          <w:color w:val="000000"/>
          <w:sz w:val="28"/>
        </w:rPr>
        <w:t>
      Әлеуметтік көмек алу үшін өтініш беруші Үлгілік қағидалардың 12-тармағында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өзгерістер енгізілді - Жамбыл облысы Қордай аудандық мәслихатының 15.07.2024 </w:t>
      </w:r>
      <w:r>
        <w:rPr>
          <w:rFonts w:ascii="Times New Roman"/>
          <w:b w:val="false"/>
          <w:i w:val="false"/>
          <w:color w:val="000000"/>
          <w:sz w:val="28"/>
        </w:rPr>
        <w:t>№ 27-3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өзгерістер енгізілді - Жамбыл облысы Қордай аудандық мәслихатының 12.12.2024 № 36-7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Әлеуметтік көмек көрсету тәртібі</w:t>
      </w:r>
    </w:p>
    <w:bookmarkEnd w:id="58"/>
    <w:bookmarkStart w:name="z76" w:id="59"/>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59"/>
    <w:bookmarkStart w:name="z77"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Мереке күндерге орай әлеуметтік көмек алушылардың өтініштері талап етілмей көрсетіледі және әлеуметтік көмек тек бір негіз бойынша төленеді.</w:t>
      </w:r>
    </w:p>
    <w:bookmarkEnd w:id="60"/>
    <w:p>
      <w:pPr>
        <w:spacing w:after="0"/>
        <w:ind w:left="0"/>
        <w:jc w:val="both"/>
      </w:pPr>
      <w:r>
        <w:rPr>
          <w:rFonts w:ascii="Times New Roman"/>
          <w:b w:val="false"/>
          <w:i w:val="false"/>
          <w:color w:val="000000"/>
          <w:sz w:val="28"/>
        </w:rPr>
        <w:t>
      Әлеуметтік көмекті алушылардың санаттарын Жамбыл облысы Қордай ауданы әкімдігі айқындайды.</w:t>
      </w:r>
    </w:p>
    <w:p>
      <w:pPr>
        <w:spacing w:after="0"/>
        <w:ind w:left="0"/>
        <w:jc w:val="both"/>
      </w:pPr>
      <w:r>
        <w:rPr>
          <w:rFonts w:ascii="Times New Roman"/>
          <w:b w:val="false"/>
          <w:i w:val="false"/>
          <w:color w:val="000000"/>
          <w:sz w:val="28"/>
        </w:rPr>
        <w:t>
      Жылына бір рет мереке күндері қарсаңында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Жамбыл облысы Қордай аудандық мәслихатының 15.07.2024 </w:t>
      </w:r>
      <w:r>
        <w:rPr>
          <w:rFonts w:ascii="Times New Roman"/>
          <w:b w:val="false"/>
          <w:i w:val="false"/>
          <w:color w:val="000000"/>
          <w:sz w:val="28"/>
        </w:rPr>
        <w:t>№ 27-3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жаңа редакцияда - Жамбыл облысы Қордай аудандық мәслихатының 12.12.2024 № 36-7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9"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Әлеуметтік көмек көрсету тәртібі Үлгілік қағидаларға сәйкес айқындалады.</w:t>
      </w:r>
    </w:p>
    <w:bookmarkEnd w:id="61"/>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Жамбыл облысы Қордай аудандық мәслихатының 15.07.2024 </w:t>
      </w:r>
      <w:r>
        <w:rPr>
          <w:rFonts w:ascii="Times New Roman"/>
          <w:b w:val="false"/>
          <w:i w:val="false"/>
          <w:color w:val="000000"/>
          <w:sz w:val="28"/>
        </w:rPr>
        <w:t>№ 27-3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жаңа редакцияда - Жамбыл облысы Қордай аудандық мәслихатының 12.12.2024 № 36-7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ұсынуға шығыстарды қаржыландыру Жамбыл облысы Қордай ауданының бюджетінде көзделген ағымдағы қаржы жылына арналған қаражат шегінде жүзеге асырылады.</w:t>
      </w:r>
    </w:p>
    <w:bookmarkStart w:name="z81"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Әлеуметтік көмек көрсету жөніндегі уәкілетті орган мемлекеттік корпорацияға әлеуметтік көмек көрсету сомаларын аударады.</w:t>
      </w:r>
    </w:p>
    <w:bookmarkEnd w:id="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Жамбыл облысы Қордай аудандық мәслихатының 15.07.2024 </w:t>
      </w:r>
      <w:r>
        <w:rPr>
          <w:rFonts w:ascii="Times New Roman"/>
          <w:b w:val="false"/>
          <w:i w:val="false"/>
          <w:color w:val="000000"/>
          <w:sz w:val="28"/>
        </w:rPr>
        <w:t>№ 27-3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жаңа редакцияда - Жамбыл облысы Қордай аудандық мәслихатының 12.12.2024 № 36-7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83" w:id="63"/>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3"/>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6 - тармағының 2) тармақшасында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 - 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 - 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Қағидалар 14-тармақпен толықтырылды - Жамбыл облысы Қордай аудандық мәслихатының 12.12.2024 № 36-7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Мереке күндеріне әлеуметтік көмекті алушылардың санаттарын қалыптастыру тәртібі, учаскелік комиссияның, арнайы комиссияның, әлеуметтік көмек көрсету жөніндегі уәкілетті органның әлеуметтік көмек көрсету мерзімдері мен тәртібі, сондай-ақ мемлекеттік корпорация арқылы әлеуметтік көмек төлеуді жүзеге асыру тәртібі Үлгілік қағидаларға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Қағидалар 15-тармақпен толықтырылды - Жамбыл облысы Қордай аудандық мәслихатының 12.12.2024 № 36-7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қазандағы № 10-3</w:t>
            </w:r>
            <w:r>
              <w:rPr>
                <w:rFonts w:ascii="Times New Roman"/>
                <w:b w:val="false"/>
                <w:i w:val="false"/>
                <w:color w:val="000000"/>
                <w:sz w:val="20"/>
              </w:rPr>
              <w:t xml:space="preserve"> шешіміне 2 қосымша</w:t>
            </w:r>
          </w:p>
        </w:tc>
      </w:tr>
    </w:tbl>
    <w:bookmarkStart w:name="z86" w:id="64"/>
    <w:p>
      <w:pPr>
        <w:spacing w:after="0"/>
        <w:ind w:left="0"/>
        <w:jc w:val="both"/>
      </w:pPr>
      <w:r>
        <w:rPr>
          <w:rFonts w:ascii="Times New Roman"/>
          <w:b w:val="false"/>
          <w:i w:val="false"/>
          <w:color w:val="000000"/>
          <w:sz w:val="28"/>
        </w:rPr>
        <w:t xml:space="preserve">
      </w:t>
      </w:r>
      <w:r>
        <w:rPr>
          <w:rFonts w:ascii="Times New Roman"/>
          <w:b/>
          <w:i w:val="false"/>
          <w:color w:val="000000"/>
          <w:sz w:val="28"/>
        </w:rPr>
        <w:t>Қордай аудандық мәслихатының күші жойылды деп танылған кейбір шешімдердің тізбесі</w:t>
      </w:r>
    </w:p>
    <w:bookmarkEnd w:id="64"/>
    <w:bookmarkStart w:name="z87" w:id="65"/>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2020 жылғы 25 желтоқсандағы №80-5 шешімі (Нормативтік құқықтық актілерді мемлекеттік тіркеу тізілімінде </w:t>
      </w:r>
      <w:r>
        <w:rPr>
          <w:rFonts w:ascii="Times New Roman"/>
          <w:b w:val="false"/>
          <w:i w:val="false"/>
          <w:color w:val="000000"/>
          <w:sz w:val="28"/>
        </w:rPr>
        <w:t>№150796</w:t>
      </w:r>
      <w:r>
        <w:rPr>
          <w:rFonts w:ascii="Times New Roman"/>
          <w:b w:val="false"/>
          <w:i w:val="false"/>
          <w:color w:val="000000"/>
          <w:sz w:val="28"/>
        </w:rPr>
        <w:t xml:space="preserve"> болып тіркелген);</w:t>
      </w:r>
    </w:p>
    <w:bookmarkEnd w:id="65"/>
    <w:bookmarkStart w:name="z88" w:id="66"/>
    <w:p>
      <w:pPr>
        <w:spacing w:after="0"/>
        <w:ind w:left="0"/>
        <w:jc w:val="both"/>
      </w:pPr>
      <w:r>
        <w:rPr>
          <w:rFonts w:ascii="Times New Roman"/>
          <w:b w:val="false"/>
          <w:i w:val="false"/>
          <w:color w:val="000000"/>
          <w:sz w:val="28"/>
        </w:rPr>
        <w:t xml:space="preserve">
      2.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2020 жылғы 25 желтоқсандағы № 80-5 шешіміне толықтырулар енгізу туралы" Қордай аудандық мәслихатының 2021 жылғы 10 наурыздағы №3-4 шешімі (Нормативтік құқықтық актілерді мемлекеттік тіркеу тізілімінде </w:t>
      </w:r>
      <w:r>
        <w:rPr>
          <w:rFonts w:ascii="Times New Roman"/>
          <w:b w:val="false"/>
          <w:i w:val="false"/>
          <w:color w:val="000000"/>
          <w:sz w:val="28"/>
        </w:rPr>
        <w:t>№153710</w:t>
      </w:r>
      <w:r>
        <w:rPr>
          <w:rFonts w:ascii="Times New Roman"/>
          <w:b w:val="false"/>
          <w:i w:val="false"/>
          <w:color w:val="000000"/>
          <w:sz w:val="28"/>
        </w:rPr>
        <w:t xml:space="preserve"> болып тіркелген);</w:t>
      </w:r>
    </w:p>
    <w:bookmarkEnd w:id="66"/>
    <w:bookmarkStart w:name="z89" w:id="67"/>
    <w:p>
      <w:pPr>
        <w:spacing w:after="0"/>
        <w:ind w:left="0"/>
        <w:jc w:val="both"/>
      </w:pPr>
      <w:r>
        <w:rPr>
          <w:rFonts w:ascii="Times New Roman"/>
          <w:b w:val="false"/>
          <w:i w:val="false"/>
          <w:color w:val="000000"/>
          <w:sz w:val="28"/>
        </w:rPr>
        <w:t xml:space="preserve">
      3. "Қордай аудандық мәслихатының 2020 жылғы 25 желтоқсандағы №80-5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Қордай аудандық мәслихатының 2021 жылғы 15 желтоқсандағы №17-3 шешімі (Нормативтік құқықтық актілерді мемлекеттік тіркеу тізілімінде </w:t>
      </w:r>
      <w:r>
        <w:rPr>
          <w:rFonts w:ascii="Times New Roman"/>
          <w:b w:val="false"/>
          <w:i w:val="false"/>
          <w:color w:val="000000"/>
          <w:sz w:val="28"/>
        </w:rPr>
        <w:t>№162336</w:t>
      </w:r>
      <w:r>
        <w:rPr>
          <w:rFonts w:ascii="Times New Roman"/>
          <w:b w:val="false"/>
          <w:i w:val="false"/>
          <w:color w:val="000000"/>
          <w:sz w:val="28"/>
        </w:rPr>
        <w:t xml:space="preserve"> болып тіркелген);</w:t>
      </w:r>
    </w:p>
    <w:bookmarkEnd w:id="67"/>
    <w:bookmarkStart w:name="z90" w:id="68"/>
    <w:p>
      <w:pPr>
        <w:spacing w:after="0"/>
        <w:ind w:left="0"/>
        <w:jc w:val="both"/>
      </w:pPr>
      <w:r>
        <w:rPr>
          <w:rFonts w:ascii="Times New Roman"/>
          <w:b w:val="false"/>
          <w:i w:val="false"/>
          <w:color w:val="000000"/>
          <w:sz w:val="28"/>
        </w:rPr>
        <w:t xml:space="preserve">
      4. "Қордай аудандық мәслихатының 2020 жылғы 25 желтоқсандағы №80-5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Қордай аудандық мәслихатының 2022 жылғы 6 қазандағы №29-3 шешімі (Нормативтік құқықтық актілерді мемлекеттік тіркеу тізілімінде </w:t>
      </w:r>
      <w:r>
        <w:rPr>
          <w:rFonts w:ascii="Times New Roman"/>
          <w:b w:val="false"/>
          <w:i w:val="false"/>
          <w:color w:val="000000"/>
          <w:sz w:val="28"/>
        </w:rPr>
        <w:t>№173138</w:t>
      </w:r>
      <w:r>
        <w:rPr>
          <w:rFonts w:ascii="Times New Roman"/>
          <w:b w:val="false"/>
          <w:i w:val="false"/>
          <w:color w:val="000000"/>
          <w:sz w:val="28"/>
        </w:rPr>
        <w:t xml:space="preserve"> болып тіркелген).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