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2e9d" w14:textId="a462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2023 жылғы 16 маусымдағы № 4-7 шешімі. Жамбыл облысы Әділет департаментінде 2023 жылғы 22 маусымда № 5045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Тараз қалалық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 бойынша жатақханаларды, қонақ үйлерді, жалдамалы тұрғын үйлерді қоспағанда, шетелдіктер үшін туристік жарна мөлшерлемелері 2023 жылғы 1 қаңтардан бастап 31 желтоқсанды қоса алғанда – оларды орналастыру орындарында тәулігіне болу құнының 5 (бес) пайызы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